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D592" w14:textId="77777777" w:rsidR="00C555AC" w:rsidRPr="00D9314E" w:rsidRDefault="00C555AC" w:rsidP="00C555AC">
      <w:pPr>
        <w:pStyle w:val="m"/>
        <w:tabs>
          <w:tab w:val="left" w:pos="1134"/>
        </w:tabs>
        <w:ind w:firstLine="567"/>
        <w:jc w:val="center"/>
        <w:rPr>
          <w:rFonts w:ascii="Liberation Serif" w:hAnsi="Liberation Serif" w:cs="Liberation Serif"/>
          <w:b/>
          <w:bCs/>
          <w:sz w:val="36"/>
        </w:rPr>
      </w:pPr>
      <w:bookmarkStart w:id="0" w:name="_Hlk198027308"/>
      <w:r w:rsidRPr="00D9314E">
        <w:rPr>
          <w:rFonts w:ascii="Liberation Serif" w:hAnsi="Liberation Serif" w:cs="Liberation Serif"/>
          <w:b/>
          <w:bCs/>
          <w:sz w:val="36"/>
        </w:rPr>
        <w:t>Политика</w:t>
      </w:r>
    </w:p>
    <w:p w14:paraId="5522223F" w14:textId="6AE7471A" w:rsidR="00C555AC" w:rsidRPr="00D9314E" w:rsidRDefault="008C13BD" w:rsidP="00C555AC">
      <w:pPr>
        <w:tabs>
          <w:tab w:val="left" w:pos="1134"/>
        </w:tabs>
        <w:ind w:firstLine="567"/>
        <w:jc w:val="center"/>
        <w:rPr>
          <w:rFonts w:ascii="Liberation Serif" w:hAnsi="Liberation Serif" w:cs="Liberation Serif"/>
          <w:b/>
          <w:bCs/>
          <w:sz w:val="36"/>
        </w:rPr>
      </w:pPr>
      <w:r w:rsidRPr="00D9314E">
        <w:rPr>
          <w:rFonts w:ascii="Liberation Serif" w:hAnsi="Liberation Serif" w:cs="Liberation Serif"/>
          <w:b/>
          <w:bCs/>
          <w:sz w:val="36"/>
        </w:rPr>
        <w:t>АО «РСП ТПК КГРЭС»</w:t>
      </w:r>
      <w:r w:rsidR="00C555AC" w:rsidRPr="00D9314E">
        <w:rPr>
          <w:rFonts w:ascii="Liberation Serif" w:hAnsi="Liberation Serif" w:cs="Liberation Serif"/>
          <w:b/>
          <w:bCs/>
          <w:sz w:val="36"/>
        </w:rPr>
        <w:t xml:space="preserve"> в отношении обработки персональных данных</w:t>
      </w:r>
    </w:p>
    <w:p w14:paraId="126C1AC2" w14:textId="15BBB646" w:rsidR="00C555AC" w:rsidRPr="004622E0" w:rsidRDefault="005F0264" w:rsidP="00C555AC">
      <w:pPr>
        <w:pStyle w:val="m"/>
        <w:tabs>
          <w:tab w:val="left" w:pos="1134"/>
        </w:tabs>
        <w:ind w:firstLine="567"/>
        <w:rPr>
          <w:rFonts w:ascii="Liberation Serif" w:hAnsi="Liberation Serif" w:cs="Liberation Serif"/>
          <w:b/>
          <w:bCs/>
          <w:sz w:val="36"/>
        </w:rPr>
      </w:pPr>
      <w:r w:rsidRPr="00AB00E9">
        <w:rPr>
          <w:rFonts w:ascii="Liberation Serif" w:hAnsi="Liberation Serif" w:cs="Liberation Serif"/>
          <w:szCs w:val="20"/>
        </w:rPr>
        <w:t xml:space="preserve">Документ декларирует концептуальные основы деятельности </w:t>
      </w:r>
      <w:r>
        <w:rPr>
          <w:rFonts w:ascii="Liberation Serif" w:hAnsi="Liberation Serif" w:cs="Liberation Serif"/>
          <w:szCs w:val="20"/>
        </w:rPr>
        <w:t>АО «РСП ТПК КГРЭС»</w:t>
      </w:r>
      <w:r w:rsidRPr="00AB00E9">
        <w:rPr>
          <w:rFonts w:ascii="Liberation Serif" w:hAnsi="Liberation Serif" w:cs="Liberation Serif"/>
          <w:szCs w:val="20"/>
        </w:rPr>
        <w:t xml:space="preserve"> в отношении обработки персональных данных, в частности определяет принципы, цели, порядок и условия обработки персональных данных, права субъектов персональных данных, обязанности Общества, а также требования к защите </w:t>
      </w:r>
      <w:r w:rsidRPr="00EB5B22">
        <w:rPr>
          <w:rFonts w:ascii="Liberation Serif" w:hAnsi="Liberation Serif" w:cs="Liberation Serif"/>
          <w:szCs w:val="20"/>
        </w:rPr>
        <w:t>персональных данных (далее – «Политика»)</w:t>
      </w:r>
      <w:r w:rsidR="00D9314E">
        <w:rPr>
          <w:rFonts w:ascii="Liberation Serif" w:hAnsi="Liberation Serif" w:cs="Liberation Serif"/>
          <w:szCs w:val="20"/>
        </w:rPr>
        <w:t>.</w:t>
      </w:r>
    </w:p>
    <w:p w14:paraId="49F5659A" w14:textId="77777777" w:rsidR="00C555AC" w:rsidRPr="004622E0" w:rsidRDefault="00C555AC" w:rsidP="00C555AC">
      <w:pPr>
        <w:pStyle w:val="1TitleIS"/>
        <w:numPr>
          <w:ilvl w:val="0"/>
          <w:numId w:val="0"/>
        </w:numPr>
        <w:tabs>
          <w:tab w:val="left" w:pos="709"/>
        </w:tabs>
        <w:spacing w:before="0" w:after="0" w:line="240" w:lineRule="auto"/>
        <w:ind w:left="709"/>
        <w:rPr>
          <w:rFonts w:ascii="Liberation Serif" w:hAnsi="Liberation Serif" w:cs="Liberation Serif"/>
          <w:color w:val="auto"/>
        </w:rPr>
      </w:pPr>
    </w:p>
    <w:p w14:paraId="664795CA" w14:textId="77777777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851"/>
          <w:tab w:val="left" w:pos="1134"/>
        </w:tabs>
        <w:spacing w:before="0" w:line="276" w:lineRule="auto"/>
        <w:ind w:left="851" w:hanging="142"/>
        <w:rPr>
          <w:rFonts w:ascii="Liberation Serif" w:hAnsi="Liberation Serif" w:cs="Liberation Serif"/>
          <w:sz w:val="28"/>
        </w:rPr>
      </w:pPr>
      <w:bookmarkStart w:id="1" w:name="_Toc161931707"/>
      <w:r w:rsidRPr="004622E0">
        <w:rPr>
          <w:rFonts w:ascii="Liberation Serif" w:hAnsi="Liberation Serif" w:cs="Liberation Serif"/>
          <w:sz w:val="28"/>
        </w:rPr>
        <w:t>Ответственность и область применения</w:t>
      </w:r>
      <w:bookmarkEnd w:id="1"/>
      <w:r w:rsidRPr="004622E0">
        <w:rPr>
          <w:rFonts w:ascii="Liberation Serif" w:hAnsi="Liberation Serif" w:cs="Liberation Serif"/>
          <w:sz w:val="28"/>
        </w:rPr>
        <w:t xml:space="preserve"> </w:t>
      </w:r>
    </w:p>
    <w:p w14:paraId="354F6742" w14:textId="4EAEAC65" w:rsidR="005F0264" w:rsidRPr="004622E0" w:rsidRDefault="005F0264" w:rsidP="005F0264">
      <w:pPr>
        <w:pStyle w:val="m"/>
        <w:tabs>
          <w:tab w:val="left" w:pos="1134"/>
        </w:tabs>
        <w:spacing w:after="120" w:line="276" w:lineRule="auto"/>
        <w:ind w:firstLine="709"/>
        <w:rPr>
          <w:rFonts w:ascii="Liberation Serif" w:hAnsi="Liberation Serif" w:cs="Liberation Serif"/>
        </w:rPr>
      </w:pPr>
      <w:r w:rsidRPr="004622E0">
        <w:rPr>
          <w:rFonts w:ascii="Liberation Serif" w:hAnsi="Liberation Serif" w:cs="Liberation Serif"/>
        </w:rPr>
        <w:t>Настоящий документ регламентирует деятельность следующих подразделений и должностных лиц, включая исполняющих роли:</w:t>
      </w:r>
      <w:r>
        <w:rPr>
          <w:rFonts w:ascii="Liberation Serif" w:hAnsi="Liberation Serif" w:cs="Liberation Serif"/>
        </w:rPr>
        <w:t xml:space="preserve"> в</w:t>
      </w:r>
      <w:r w:rsidRPr="004622E0">
        <w:rPr>
          <w:rFonts w:ascii="Liberation Serif" w:hAnsi="Liberation Serif" w:cs="Liberation Serif"/>
          <w:lang w:eastAsia="en-US"/>
        </w:rPr>
        <w:t xml:space="preserve">се подразделения </w:t>
      </w:r>
      <w:r>
        <w:rPr>
          <w:rFonts w:ascii="Liberation Serif" w:hAnsi="Liberation Serif" w:cs="Liberation Serif"/>
          <w:lang w:eastAsia="en-US"/>
        </w:rPr>
        <w:t>АО «РСП ТПК КГРЭС».</w:t>
      </w:r>
    </w:p>
    <w:p w14:paraId="0751FC2E" w14:textId="636D4706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1134"/>
        </w:tabs>
        <w:spacing w:before="0" w:line="276" w:lineRule="auto"/>
        <w:ind w:left="851" w:hanging="142"/>
        <w:rPr>
          <w:rFonts w:ascii="Liberation Serif" w:hAnsi="Liberation Serif" w:cs="Liberation Serif"/>
          <w:sz w:val="28"/>
        </w:rPr>
      </w:pPr>
      <w:bookmarkStart w:id="2" w:name="_Toc161931708"/>
      <w:r w:rsidRPr="004622E0">
        <w:rPr>
          <w:rFonts w:ascii="Liberation Serif" w:hAnsi="Liberation Serif" w:cs="Liberation Serif"/>
          <w:sz w:val="28"/>
        </w:rPr>
        <w:t>Определение терминов</w:t>
      </w:r>
      <w:bookmarkEnd w:id="2"/>
    </w:p>
    <w:tbl>
      <w:tblPr>
        <w:tblW w:w="5000" w:type="pct"/>
        <w:tblInd w:w="-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2"/>
        <w:gridCol w:w="1502"/>
        <w:gridCol w:w="5361"/>
      </w:tblGrid>
      <w:tr w:rsidR="00C555AC" w:rsidRPr="004622E0" w14:paraId="27ECD9AB" w14:textId="77777777" w:rsidTr="009B17F8">
        <w:trPr>
          <w:trHeight w:val="291"/>
          <w:tblHeader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/>
            <w:vAlign w:val="center"/>
            <w:hideMark/>
          </w:tcPr>
          <w:p w14:paraId="25638925" w14:textId="77777777" w:rsidR="00C555AC" w:rsidRPr="004622E0" w:rsidRDefault="00C555AC" w:rsidP="00C555AC">
            <w:pPr>
              <w:pStyle w:val="m0"/>
              <w:spacing w:line="276" w:lineRule="auto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Наименование термина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/>
            <w:vAlign w:val="center"/>
            <w:hideMark/>
          </w:tcPr>
          <w:p w14:paraId="769112E6" w14:textId="77777777" w:rsidR="00C555AC" w:rsidRPr="004622E0" w:rsidRDefault="00C555AC" w:rsidP="00C555AC">
            <w:pPr>
              <w:pStyle w:val="m0"/>
              <w:spacing w:line="276" w:lineRule="auto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Сокращение</w:t>
            </w: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/>
            <w:vAlign w:val="center"/>
            <w:hideMark/>
          </w:tcPr>
          <w:p w14:paraId="368F062E" w14:textId="77777777" w:rsidR="00C555AC" w:rsidRPr="004622E0" w:rsidRDefault="00C555AC" w:rsidP="0091662C">
            <w:pPr>
              <w:pStyle w:val="m0"/>
              <w:spacing w:line="276" w:lineRule="auto"/>
              <w:rPr>
                <w:rFonts w:ascii="Liberation Serif" w:hAnsi="Liberation Serif" w:cs="Liberation Serif"/>
                <w:sz w:val="24"/>
                <w:lang w:val="en-US"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Определение термина</w:t>
            </w:r>
            <w:r w:rsidRPr="004622E0">
              <w:rPr>
                <w:rFonts w:ascii="Liberation Serif" w:hAnsi="Liberation Serif" w:cs="Liberation Serif"/>
                <w:sz w:val="24"/>
                <w:lang w:val="en-US" w:eastAsia="en-US"/>
              </w:rPr>
              <w:t xml:space="preserve"> (</w:t>
            </w: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расшифровка сокращения</w:t>
            </w:r>
            <w:r w:rsidRPr="004622E0">
              <w:rPr>
                <w:rFonts w:ascii="Liberation Serif" w:hAnsi="Liberation Serif" w:cs="Liberation Serif"/>
                <w:sz w:val="24"/>
                <w:lang w:val="en-US" w:eastAsia="en-US"/>
              </w:rPr>
              <w:t>)</w:t>
            </w:r>
          </w:p>
        </w:tc>
      </w:tr>
      <w:tr w:rsidR="00C555AC" w:rsidRPr="004622E0" w14:paraId="24D73E02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D96CCB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/>
                <w:bCs/>
                <w:sz w:val="24"/>
                <w:lang w:eastAsia="en-US"/>
              </w:rPr>
              <w:t>Действующие определения: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2F82B5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B6473A" w14:textId="77777777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</w:tr>
      <w:tr w:rsidR="00C555AC" w:rsidRPr="004622E0" w14:paraId="1EEB9208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72A692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Автоматизированная обработка 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6D12B1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73009E" w14:textId="447A2CAA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Обработка персональных данных с использованием средств вычислительной техники</w:t>
            </w:r>
          </w:p>
        </w:tc>
      </w:tr>
      <w:tr w:rsidR="00C555AC" w:rsidRPr="004622E0" w14:paraId="1AA067A3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4DEE35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Биометрические персональные данные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B85507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A2A4FE" w14:textId="74D59AB7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</w:rPr>
              <w:t>Сведения, характеризующие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</w:t>
            </w:r>
          </w:p>
        </w:tc>
      </w:tr>
      <w:tr w:rsidR="00C555AC" w:rsidRPr="004622E0" w14:paraId="35BC8CAD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B49702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Блокирование 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11E372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4F5D57" w14:textId="419D491B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Временное прекращение обработки персональных данных (за исключением случаев, если обработка необходима для уточнения персональных данных)</w:t>
            </w:r>
          </w:p>
        </w:tc>
      </w:tr>
      <w:tr w:rsidR="009B17F8" w:rsidRPr="004622E0" w14:paraId="0F04EA0B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F6AE75" w14:textId="1D4FE625" w:rsidR="009B17F8" w:rsidRPr="004622E0" w:rsidRDefault="009B17F8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Внутренний нормативный документ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8FAE39" w14:textId="504FB632" w:rsidR="009B17F8" w:rsidRPr="004622E0" w:rsidRDefault="009B17F8" w:rsidP="009B17F8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ВНД</w:t>
            </w: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044145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Внутренний документ Общества, регламентирующий деятельность Общества.</w:t>
            </w:r>
          </w:p>
          <w:p w14:paraId="7148DCAA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К внутренним нормативным документам относятся:</w:t>
            </w:r>
          </w:p>
          <w:p w14:paraId="1346557B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Положение о разграничении полномочий</w:t>
            </w:r>
          </w:p>
          <w:p w14:paraId="0C49FC92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Политика</w:t>
            </w:r>
          </w:p>
          <w:p w14:paraId="0D6B18F3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Регламент</w:t>
            </w:r>
          </w:p>
          <w:p w14:paraId="60A8E6AF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Методика</w:t>
            </w:r>
          </w:p>
          <w:p w14:paraId="4AA6C18F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Инструкция</w:t>
            </w:r>
          </w:p>
          <w:p w14:paraId="7A5C59B2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Положение о комитете</w:t>
            </w:r>
          </w:p>
          <w:p w14:paraId="43E9FE32" w14:textId="77777777" w:rsidR="0014738D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Положение о комиссии</w:t>
            </w:r>
          </w:p>
          <w:p w14:paraId="7A1B93E0" w14:textId="02C999D0" w:rsidR="009B17F8" w:rsidRPr="004622E0" w:rsidRDefault="0014738D" w:rsidP="0014738D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- Положение о системе (новые документы не разрабатываются/не пересматриваются)</w:t>
            </w:r>
          </w:p>
        </w:tc>
      </w:tr>
      <w:tr w:rsidR="00C555AC" w:rsidRPr="004622E0" w14:paraId="52F8CDD7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C88236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Группа «Интер РАО»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83DE3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 </w:t>
            </w: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AB195D" w14:textId="77777777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ПАО «Интер РАО» и его ДО</w:t>
            </w:r>
          </w:p>
        </w:tc>
      </w:tr>
      <w:tr w:rsidR="00C555AC" w:rsidRPr="004622E0" w14:paraId="5657FCAB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FD8EC4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Дочернее общество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5AD0FD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10674D" w14:textId="09A7D6A4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8E520D">
              <w:rPr>
                <w:rFonts w:ascii="Liberation Serif" w:hAnsi="Liberation Serif" w:cs="Liberation Serif"/>
                <w:bCs/>
                <w:sz w:val="24"/>
                <w:lang w:eastAsia="en-US"/>
              </w:rPr>
              <w:t>Хозяйственное общество, в котором Общество в силу преобладающего участия в его уставном</w:t>
            </w: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 xml:space="preserve"> капитале, либо в соответствии с заключенным </w:t>
            </w: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lastRenderedPageBreak/>
              <w:t>между ними договором, либо иным образом имеет возможность определять решения, принимаемые таким обществом</w:t>
            </w:r>
          </w:p>
        </w:tc>
      </w:tr>
      <w:tr w:rsidR="00C555AC" w:rsidRPr="004622E0" w14:paraId="1009049E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85042A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lastRenderedPageBreak/>
              <w:t>Информационная система</w:t>
            </w: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 </w:t>
            </w: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FD8324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proofErr w:type="spellStart"/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ИСПДн</w:t>
            </w:r>
            <w:proofErr w:type="spellEnd"/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9CEBA6" w14:textId="06E1FC84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</w:p>
        </w:tc>
      </w:tr>
      <w:tr w:rsidR="0024663B" w:rsidRPr="004622E0" w14:paraId="58572607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24F6AC" w14:textId="01C5744B" w:rsidR="0024663B" w:rsidRPr="004622E0" w:rsidRDefault="0024663B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Обработка 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17E659" w14:textId="77777777" w:rsidR="0024663B" w:rsidRPr="004622E0" w:rsidRDefault="0024663B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ECB136" w14:textId="26A10A81" w:rsidR="0024663B" w:rsidRPr="004622E0" w:rsidRDefault="0024663B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      </w:r>
          </w:p>
        </w:tc>
      </w:tr>
      <w:tr w:rsidR="001313AC" w:rsidRPr="004622E0" w14:paraId="683B7011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97B576" w14:textId="433EBA66" w:rsidR="001313AC" w:rsidRPr="004622E0" w:rsidRDefault="001313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bCs/>
                <w:sz w:val="24"/>
                <w:lang w:eastAsia="en-US"/>
              </w:rPr>
              <w:t>Общество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1914E2" w14:textId="77777777" w:rsidR="001313AC" w:rsidRPr="004622E0" w:rsidRDefault="001313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42F19B" w14:textId="116E31D5" w:rsidR="001313AC" w:rsidRPr="004622E0" w:rsidRDefault="008C13BD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>
              <w:rPr>
                <w:rFonts w:ascii="Liberation Serif" w:hAnsi="Liberation Serif" w:cs="Liberation Serif"/>
                <w:sz w:val="24"/>
                <w:lang w:eastAsia="en-US"/>
              </w:rPr>
              <w:t>АО «РСП ТПК КГРЭС»</w:t>
            </w:r>
          </w:p>
        </w:tc>
      </w:tr>
      <w:tr w:rsidR="00136955" w:rsidRPr="004622E0" w14:paraId="116CB209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46E1F1" w14:textId="79C01EDE" w:rsidR="00136955" w:rsidRPr="004622E0" w:rsidRDefault="00136955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Персональные данные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56972C" w14:textId="386C7748" w:rsidR="00136955" w:rsidRPr="004622E0" w:rsidRDefault="00136955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proofErr w:type="spellStart"/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ПДн</w:t>
            </w:r>
            <w:proofErr w:type="spellEnd"/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F22471" w14:textId="0B1CB355" w:rsidR="00136955" w:rsidRPr="004622E0" w:rsidRDefault="00136955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Любая информация, относящаяся к прямо или косвенно определенному или определяемому физическому лицу (Субъекту персональных данных)</w:t>
            </w:r>
          </w:p>
        </w:tc>
      </w:tr>
      <w:tr w:rsidR="00C555AC" w:rsidRPr="004622E0" w14:paraId="5669D83D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62F1CBE4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Субъект 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7127E289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 </w:t>
            </w: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222A9383" w14:textId="67188DC2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Физическое лицо, которое прямо или косвенно определено, или определяемо с помощью персональных данных</w:t>
            </w:r>
          </w:p>
        </w:tc>
      </w:tr>
      <w:tr w:rsidR="00C555AC" w:rsidRPr="004622E0" w14:paraId="3695C6F9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7E1BD190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Специальная категория 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436FFC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22BD4F7" w14:textId="34032910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жизни, а также сведения о судимости</w:t>
            </w:r>
          </w:p>
        </w:tc>
      </w:tr>
      <w:tr w:rsidR="00C555AC" w:rsidRPr="004622E0" w14:paraId="77D970C6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75323961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Трансграничная передача 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D038C0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291DD0A1" w14:textId="784B1FA1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</w:t>
            </w:r>
          </w:p>
        </w:tc>
      </w:tr>
      <w:tr w:rsidR="00C555AC" w:rsidRPr="004622E0" w14:paraId="74264491" w14:textId="77777777" w:rsidTr="009B17F8">
        <w:trPr>
          <w:trHeight w:val="291"/>
        </w:trPr>
        <w:tc>
          <w:tcPr>
            <w:tcW w:w="157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6DCD2FA3" w14:textId="77777777" w:rsidR="00C555AC" w:rsidRPr="004622E0" w:rsidRDefault="00C555AC" w:rsidP="00C555AC">
            <w:pPr>
              <w:pStyle w:val="m4"/>
              <w:spacing w:line="276" w:lineRule="auto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bCs/>
                <w:sz w:val="24"/>
                <w:lang w:eastAsia="en-US"/>
              </w:rPr>
              <w:t>Уничтожение персональных данных</w:t>
            </w:r>
          </w:p>
        </w:tc>
        <w:tc>
          <w:tcPr>
            <w:tcW w:w="7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A9673D" w14:textId="77777777" w:rsidR="00C555AC" w:rsidRPr="004622E0" w:rsidRDefault="00C555AC" w:rsidP="00C555AC">
            <w:pPr>
              <w:pStyle w:val="m4"/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</w:p>
        </w:tc>
        <w:tc>
          <w:tcPr>
            <w:tcW w:w="26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44EA8612" w14:textId="75095500" w:rsidR="00C555AC" w:rsidRPr="004622E0" w:rsidRDefault="00C555AC" w:rsidP="0091662C">
            <w:pPr>
              <w:pStyle w:val="m4"/>
              <w:spacing w:line="276" w:lineRule="auto"/>
              <w:jc w:val="both"/>
              <w:rPr>
                <w:rFonts w:ascii="Liberation Serif" w:hAnsi="Liberation Serif" w:cs="Liberation Serif"/>
                <w:bCs/>
                <w:sz w:val="24"/>
                <w:lang w:eastAsia="en-US"/>
              </w:rPr>
            </w:pPr>
            <w:r w:rsidRPr="004622E0">
              <w:rPr>
                <w:rFonts w:ascii="Liberation Serif" w:hAnsi="Liberation Serif" w:cs="Liberation Serif"/>
                <w:sz w:val="24"/>
                <w:lang w:eastAsia="en-US"/>
              </w:rPr>
              <w:t>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</w:t>
            </w:r>
          </w:p>
        </w:tc>
      </w:tr>
    </w:tbl>
    <w:p w14:paraId="7B215B52" w14:textId="77777777" w:rsidR="00C555AC" w:rsidRPr="004622E0" w:rsidRDefault="00C555AC" w:rsidP="00C555AC">
      <w:pPr>
        <w:pStyle w:val="11TitleIS"/>
        <w:numPr>
          <w:ilvl w:val="0"/>
          <w:numId w:val="0"/>
        </w:numPr>
        <w:tabs>
          <w:tab w:val="left" w:pos="709"/>
        </w:tabs>
        <w:spacing w:after="0" w:line="240" w:lineRule="auto"/>
        <w:rPr>
          <w:rFonts w:ascii="Liberation Serif" w:hAnsi="Liberation Serif" w:cs="Liberation Serif"/>
          <w:color w:val="auto"/>
          <w:szCs w:val="24"/>
          <w:lang w:eastAsia="ru-RU"/>
        </w:rPr>
      </w:pPr>
    </w:p>
    <w:p w14:paraId="49B94150" w14:textId="77777777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1276"/>
        </w:tabs>
        <w:spacing w:before="0" w:line="276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lang w:eastAsia="ru-RU"/>
        </w:rPr>
      </w:pPr>
      <w:bookmarkStart w:id="3" w:name="_Toc161931709"/>
      <w:r w:rsidRPr="004622E0">
        <w:rPr>
          <w:rFonts w:ascii="Liberation Serif" w:eastAsia="Times New Roman" w:hAnsi="Liberation Serif" w:cs="Liberation Serif"/>
          <w:color w:val="auto"/>
          <w:sz w:val="28"/>
          <w:lang w:eastAsia="ru-RU"/>
        </w:rPr>
        <w:lastRenderedPageBreak/>
        <w:t>Принципы обработки персональных данных</w:t>
      </w:r>
      <w:bookmarkEnd w:id="3"/>
      <w:r w:rsidRPr="004622E0">
        <w:rPr>
          <w:rFonts w:ascii="Liberation Serif" w:eastAsia="Times New Roman" w:hAnsi="Liberation Serif" w:cs="Liberation Serif"/>
          <w:color w:val="auto"/>
          <w:sz w:val="28"/>
          <w:lang w:eastAsia="ru-RU"/>
        </w:rPr>
        <w:t xml:space="preserve"> </w:t>
      </w:r>
    </w:p>
    <w:p w14:paraId="27DDC3F4" w14:textId="125329DF" w:rsidR="00E11722" w:rsidRPr="004622E0" w:rsidRDefault="00E11722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276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Общество осуществляет обработку персональных данных, руководствуясь следующими принципами:</w:t>
      </w:r>
    </w:p>
    <w:p w14:paraId="630B82E3" w14:textId="688A8247" w:rsidR="00C555AC" w:rsidRPr="004622E0" w:rsidRDefault="00E11722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>существление обработки персональных данных на законной и справедливой основе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;</w:t>
      </w:r>
    </w:p>
    <w:p w14:paraId="4BA91CB9" w14:textId="70F95AFE" w:rsidR="00C555AC" w:rsidRPr="004622E0" w:rsidRDefault="00E11722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граничение обработки персональных данных достижением заранее определенных и законных целей, а также 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недопустимост</w:t>
      </w:r>
      <w:r w:rsidR="00352159" w:rsidRPr="004622E0">
        <w:rPr>
          <w:rFonts w:ascii="Liberation Serif" w:hAnsi="Liberation Serif" w:cs="Liberation Serif"/>
          <w:sz w:val="28"/>
          <w:szCs w:val="28"/>
          <w:lang w:eastAsia="ru-RU"/>
        </w:rPr>
        <w:t>ь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обработки персональных данных, несовместимой с целями сбора персональных данных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;</w:t>
      </w:r>
    </w:p>
    <w:p w14:paraId="31BFD261" w14:textId="41CB0AF7" w:rsidR="00C555AC" w:rsidRPr="004622E0" w:rsidRDefault="00E11722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недопустимость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объединения баз данных, содержащих персональные данные, обработка которых осуществляется в целях, несовместимых между собой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;</w:t>
      </w:r>
    </w:p>
    <w:p w14:paraId="26F69FAB" w14:textId="0556CBE7" w:rsidR="00C555AC" w:rsidRPr="004622E0" w:rsidRDefault="00226F9B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осуществление </w:t>
      </w:r>
      <w:r w:rsidR="00E11722" w:rsidRPr="004622E0">
        <w:rPr>
          <w:rFonts w:ascii="Liberation Serif" w:hAnsi="Liberation Serif" w:cs="Liberation Serif"/>
          <w:sz w:val="28"/>
          <w:szCs w:val="28"/>
          <w:lang w:eastAsia="ru-RU"/>
        </w:rPr>
        <w:t>о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>бработк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исключительно тех персональных данных, которые отвечают целям их обработки</w:t>
      </w:r>
      <w:r w:rsidR="00E11722" w:rsidRPr="004622E0">
        <w:rPr>
          <w:rFonts w:ascii="Liberation Serif" w:hAnsi="Liberation Serif" w:cs="Liberation Serif"/>
          <w:sz w:val="28"/>
          <w:szCs w:val="28"/>
          <w:lang w:eastAsia="ru-RU"/>
        </w:rPr>
        <w:t>;</w:t>
      </w:r>
    </w:p>
    <w:p w14:paraId="5E582116" w14:textId="427ADE79" w:rsidR="00C555AC" w:rsidRPr="004622E0" w:rsidRDefault="00E11722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беспечение соответствия содержания и объема обрабатываемых персональных данных заявленным целям обработки персональных данных, 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а также недопустимость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обработки персональных данных, избыточных по отношению к заявленным целям их обработки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;</w:t>
      </w:r>
    </w:p>
    <w:p w14:paraId="75FA2B25" w14:textId="4E98D3CB" w:rsidR="00C555AC" w:rsidRPr="004622E0" w:rsidRDefault="00E11722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>беспечение точности персональных данных, их достаточности и в необходимых случаях актуальности по отношению к целям их обработки</w:t>
      </w:r>
      <w:r w:rsidR="00EB7E82" w:rsidRPr="004622E0">
        <w:rPr>
          <w:rFonts w:ascii="Liberation Serif" w:hAnsi="Liberation Serif" w:cs="Liberation Serif"/>
          <w:sz w:val="28"/>
          <w:szCs w:val="28"/>
          <w:lang w:eastAsia="ru-RU"/>
        </w:rPr>
        <w:t>;</w:t>
      </w:r>
    </w:p>
    <w:p w14:paraId="195628B3" w14:textId="3BB6F626" w:rsidR="00C555AC" w:rsidRPr="004622E0" w:rsidRDefault="00E11722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существление хранения персональных данных в форме, позволяющей определить Субъекта персональных данных не дольше, чем этого требуют цели их обработки, если иной срок хранения персональных данных не установлен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>аконодательством РФ, договором, стороной которого, выгодоприобретателем или поручителем по которому является Субъект персональных данных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;</w:t>
      </w:r>
    </w:p>
    <w:p w14:paraId="1964110E" w14:textId="2FF1C5D3" w:rsidR="00C555AC" w:rsidRPr="004622E0" w:rsidRDefault="00E11722" w:rsidP="002716A6">
      <w:pPr>
        <w:pStyle w:val="11TitleIS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у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ничтожение или обеспечение уничтожения персональных данных по достижении целей их обработки или в случае утраты необходимости в достижении этих целей, если иное не предусмотрено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>аконодательством РФ.</w:t>
      </w:r>
    </w:p>
    <w:p w14:paraId="2EEEF824" w14:textId="77777777" w:rsidR="00C555AC" w:rsidRPr="004622E0" w:rsidRDefault="00C555AC" w:rsidP="002716A6">
      <w:pPr>
        <w:pStyle w:val="11TitleIS"/>
        <w:numPr>
          <w:ilvl w:val="0"/>
          <w:numId w:val="0"/>
        </w:numPr>
        <w:shd w:val="clear" w:color="auto" w:fill="FFFFFF"/>
        <w:tabs>
          <w:tab w:val="left" w:pos="1276"/>
          <w:tab w:val="left" w:pos="1701"/>
        </w:tabs>
        <w:spacing w:after="0" w:line="240" w:lineRule="auto"/>
        <w:ind w:firstLine="709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20B23D72" w14:textId="30386CF6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1134"/>
          <w:tab w:val="left" w:pos="1276"/>
        </w:tabs>
        <w:spacing w:before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bookmarkStart w:id="4" w:name="_Toc161931710"/>
      <w:bookmarkStart w:id="5" w:name="_Hlk158897852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Перечень </w:t>
      </w:r>
      <w:r w:rsidR="00DD65DC" w:rsidRPr="004622E0">
        <w:rPr>
          <w:rFonts w:ascii="Liberation Serif" w:hAnsi="Liberation Serif" w:cs="Liberation Serif"/>
          <w:sz w:val="28"/>
          <w:szCs w:val="28"/>
          <w:lang w:eastAsia="ru-RU"/>
        </w:rPr>
        <w:t>целей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обработки персональных данных</w:t>
      </w:r>
      <w:bookmarkEnd w:id="4"/>
    </w:p>
    <w:p w14:paraId="70EBF303" w14:textId="60895684" w:rsidR="00C555AC" w:rsidRPr="008E520D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 xml:space="preserve">Во исполнение требований </w:t>
      </w:r>
      <w:r w:rsidRPr="008E520D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Федерального закона от 27.07.2006 N 152-ФЗ «О персональных данных» (далее – «Закон </w:t>
      </w:r>
      <w:r w:rsidR="00DD65DC" w:rsidRPr="008E520D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«О</w:t>
      </w:r>
      <w:r w:rsidRPr="008E520D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 персональных данных») </w:t>
      </w: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 xml:space="preserve">Общество разрабатывает и публикует в составе Политики перечень </w:t>
      </w:r>
      <w:r w:rsidR="00DD65DC" w:rsidRPr="008E520D">
        <w:rPr>
          <w:rFonts w:ascii="Liberation Serif" w:hAnsi="Liberation Serif" w:cs="Liberation Serif"/>
          <w:sz w:val="28"/>
          <w:szCs w:val="28"/>
          <w:lang w:eastAsia="ru-RU"/>
        </w:rPr>
        <w:t>целей</w:t>
      </w: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 xml:space="preserve"> обработки персональных данных (Приложение 1).</w:t>
      </w:r>
    </w:p>
    <w:p w14:paraId="26D6A790" w14:textId="512CBFDE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Перечень </w:t>
      </w:r>
      <w:r w:rsidR="00DD65DC" w:rsidRPr="004622E0">
        <w:rPr>
          <w:rFonts w:ascii="Liberation Serif" w:hAnsi="Liberation Serif" w:cs="Liberation Serif"/>
          <w:sz w:val="28"/>
          <w:szCs w:val="28"/>
          <w:lang w:eastAsia="ru-RU"/>
        </w:rPr>
        <w:t>целей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обработки персональных данных регулярно актуализируется с учетом изменения </w:t>
      </w:r>
      <w:r w:rsidR="00DD65DC" w:rsidRPr="004622E0">
        <w:rPr>
          <w:rFonts w:ascii="Liberation Serif" w:hAnsi="Liberation Serif" w:cs="Liberation Serif"/>
          <w:sz w:val="28"/>
          <w:szCs w:val="28"/>
          <w:lang w:eastAsia="ru-RU"/>
        </w:rPr>
        <w:t>бизнес-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процессов в Обществе. </w:t>
      </w:r>
    </w:p>
    <w:p w14:paraId="13E70154" w14:textId="77777777" w:rsidR="00C555AC" w:rsidRPr="004622E0" w:rsidRDefault="00C555AC" w:rsidP="002716A6">
      <w:pPr>
        <w:pStyle w:val="Bullet1"/>
        <w:numPr>
          <w:ilvl w:val="0"/>
          <w:numId w:val="0"/>
        </w:numPr>
        <w:tabs>
          <w:tab w:val="left" w:pos="1276"/>
        </w:tabs>
        <w:spacing w:after="0" w:line="240" w:lineRule="auto"/>
        <w:ind w:firstLine="709"/>
        <w:outlineLvl w:val="0"/>
        <w:rPr>
          <w:rFonts w:ascii="Liberation Serif" w:hAnsi="Liberation Serif" w:cs="Liberation Serif"/>
          <w:sz w:val="28"/>
          <w:szCs w:val="28"/>
        </w:rPr>
      </w:pPr>
    </w:p>
    <w:p w14:paraId="202AA7F8" w14:textId="77777777" w:rsidR="00C555AC" w:rsidRPr="004622E0" w:rsidRDefault="00C555AC" w:rsidP="0091662C">
      <w:pPr>
        <w:pStyle w:val="1TitleIS"/>
        <w:numPr>
          <w:ilvl w:val="0"/>
          <w:numId w:val="12"/>
        </w:numPr>
        <w:tabs>
          <w:tab w:val="left" w:pos="1134"/>
          <w:tab w:val="left" w:pos="1276"/>
        </w:tabs>
        <w:spacing w:before="0" w:line="276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6" w:name="_Toc161931711"/>
      <w:r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lastRenderedPageBreak/>
        <w:t>Порядок и условия обработки персональных данных</w:t>
      </w:r>
      <w:bookmarkEnd w:id="6"/>
    </w:p>
    <w:p w14:paraId="118DE9BE" w14:textId="77777777" w:rsidR="002E1E9A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Общество обрабатыва</w:t>
      </w:r>
      <w:r w:rsidR="00CB3E90" w:rsidRPr="004622E0">
        <w:rPr>
          <w:rFonts w:ascii="Liberation Serif" w:hAnsi="Liberation Serif" w:cs="Liberation Serif"/>
          <w:sz w:val="28"/>
          <w:szCs w:val="28"/>
          <w:lang w:eastAsia="ru-RU"/>
        </w:rPr>
        <w:t>ет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персональные данные исключительно при наличии правовых оснований, предусмотренных Законом «О персональных данных». </w:t>
      </w:r>
    </w:p>
    <w:bookmarkEnd w:id="5"/>
    <w:p w14:paraId="5149B621" w14:textId="77777777" w:rsidR="000C2010" w:rsidRPr="004622E0" w:rsidRDefault="000C2010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0" w:line="252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Применительно к каждой цели Общество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данных. </w:t>
      </w:r>
    </w:p>
    <w:p w14:paraId="7FB30132" w14:textId="77777777" w:rsidR="00C555AC" w:rsidRPr="004622E0" w:rsidRDefault="00C555AC" w:rsidP="002716A6">
      <w:pPr>
        <w:pStyle w:val="11TitleIS"/>
        <w:numPr>
          <w:ilvl w:val="0"/>
          <w:numId w:val="0"/>
        </w:num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1141C5DD" w14:textId="77777777" w:rsidR="00C555AC" w:rsidRPr="004622E0" w:rsidRDefault="00C555AC" w:rsidP="0091662C">
      <w:pPr>
        <w:pStyle w:val="1TitleIS"/>
        <w:numPr>
          <w:ilvl w:val="0"/>
          <w:numId w:val="12"/>
        </w:numPr>
        <w:tabs>
          <w:tab w:val="left" w:pos="1134"/>
          <w:tab w:val="left" w:pos="1276"/>
        </w:tabs>
        <w:spacing w:before="0" w:line="276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bookmarkStart w:id="7" w:name="_Toc161931712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Порядок уничтожения персональных данных</w:t>
      </w:r>
      <w:bookmarkEnd w:id="7"/>
    </w:p>
    <w:p w14:paraId="23507BF0" w14:textId="3D95BB90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 xml:space="preserve">Уничтожение персональных данных, обработка которых осуществляется в рамках целей, указанных в перечне </w:t>
      </w:r>
      <w:r w:rsidR="00CB3E90" w:rsidRPr="008E520D">
        <w:rPr>
          <w:rFonts w:ascii="Liberation Serif" w:hAnsi="Liberation Serif" w:cs="Liberation Serif"/>
          <w:sz w:val="28"/>
          <w:szCs w:val="28"/>
          <w:lang w:eastAsia="ru-RU"/>
        </w:rPr>
        <w:t>целей</w:t>
      </w: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 xml:space="preserve"> обработки персональных данных</w:t>
      </w:r>
      <w:r w:rsidR="001313AC" w:rsidRPr="008E520D">
        <w:rPr>
          <w:rFonts w:ascii="Liberation Serif" w:hAnsi="Liberation Serif" w:cs="Liberation Serif"/>
          <w:sz w:val="28"/>
          <w:szCs w:val="28"/>
          <w:lang w:eastAsia="ru-RU"/>
        </w:rPr>
        <w:t xml:space="preserve"> (Приложение 1)</w:t>
      </w: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>, производится в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случаях:</w:t>
      </w:r>
    </w:p>
    <w:p w14:paraId="61AF790E" w14:textId="77777777" w:rsidR="00C555AC" w:rsidRPr="004622E0" w:rsidRDefault="00C555AC" w:rsidP="002716A6">
      <w:pPr>
        <w:pStyle w:val="a5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80" w:line="276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достижения цели обработки персональных данных; </w:t>
      </w:r>
    </w:p>
    <w:p w14:paraId="23C40A3F" w14:textId="77777777" w:rsidR="00C555AC" w:rsidRPr="004622E0" w:rsidRDefault="00C555AC" w:rsidP="002716A6">
      <w:pPr>
        <w:pStyle w:val="a5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80" w:line="276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eastAsia="Times New Roman" w:hAnsi="Liberation Serif" w:cs="Liberation Serif"/>
          <w:sz w:val="28"/>
          <w:szCs w:val="28"/>
          <w:lang w:eastAsia="ru-RU"/>
        </w:rPr>
        <w:t>утраты необходимости в достижении цели обработки персональных данных;</w:t>
      </w:r>
    </w:p>
    <w:p w14:paraId="32C9C58A" w14:textId="77777777" w:rsidR="00C555AC" w:rsidRPr="004622E0" w:rsidRDefault="00C555AC" w:rsidP="002716A6">
      <w:pPr>
        <w:pStyle w:val="a5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80" w:line="276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eastAsia="Times New Roman" w:hAnsi="Liberation Serif" w:cs="Liberation Serif"/>
          <w:sz w:val="28"/>
          <w:szCs w:val="28"/>
          <w:lang w:eastAsia="ru-RU"/>
        </w:rPr>
        <w:t>выявления факта неправомерной обработки персональных данных и невозможности обеспечения ее правомерности;</w:t>
      </w:r>
    </w:p>
    <w:p w14:paraId="01AC10E2" w14:textId="77777777" w:rsidR="00C555AC" w:rsidRPr="004622E0" w:rsidRDefault="00C555AC" w:rsidP="002716A6">
      <w:pPr>
        <w:pStyle w:val="a5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80" w:line="276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отзыва Субъектом персональных данных согласия на обработку персональных данных, если иное не предусмотрено Законом «О персональных данных»;</w:t>
      </w:r>
    </w:p>
    <w:p w14:paraId="41106819" w14:textId="77777777" w:rsidR="00C555AC" w:rsidRPr="004622E0" w:rsidRDefault="00C555AC" w:rsidP="002716A6">
      <w:pPr>
        <w:pStyle w:val="a5"/>
        <w:numPr>
          <w:ilvl w:val="2"/>
          <w:numId w:val="12"/>
        </w:numPr>
        <w:shd w:val="clear" w:color="auto" w:fill="FFFFFF"/>
        <w:tabs>
          <w:tab w:val="left" w:pos="1276"/>
          <w:tab w:val="left" w:pos="1418"/>
          <w:tab w:val="left" w:pos="1701"/>
        </w:tabs>
        <w:spacing w:after="120" w:line="276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предъявления Субъектом персональных данных требования о прекращении обработки персональных данных, если иное не установлено Законом «О персональных данных».</w:t>
      </w:r>
    </w:p>
    <w:p w14:paraId="2D765131" w14:textId="301D1250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Если нет возможности уничтожить персональные данные в сроки, установленные Законом «О персональных данных», Общество осуществляет их блокирование, после чего уничтожает в срок не более 6 месяцев, если иной срок не установлен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аконодательством РФ. </w:t>
      </w:r>
    </w:p>
    <w:p w14:paraId="2F158192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Если персональные данные невозможно уничтожить без повреждения их материального носителя, то уничтожению подлежат и персональные данные, и их материальный носитель.</w:t>
      </w:r>
    </w:p>
    <w:p w14:paraId="67187D6D" w14:textId="4B0E3282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Подтверждение факта уничтожения персональных данных осуществляется в соответствии с требованиями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аконодательства РФ.</w:t>
      </w:r>
    </w:p>
    <w:p w14:paraId="3190B210" w14:textId="77777777" w:rsidR="00C555AC" w:rsidRPr="004622E0" w:rsidRDefault="00C555AC" w:rsidP="002716A6">
      <w:pPr>
        <w:pStyle w:val="m"/>
        <w:tabs>
          <w:tab w:val="left" w:pos="1276"/>
        </w:tabs>
        <w:ind w:firstLine="709"/>
        <w:rPr>
          <w:rFonts w:ascii="Liberation Serif" w:hAnsi="Liberation Serif" w:cs="Liberation Serif"/>
          <w:sz w:val="28"/>
          <w:szCs w:val="28"/>
        </w:rPr>
      </w:pPr>
    </w:p>
    <w:p w14:paraId="170BE622" w14:textId="77777777" w:rsidR="00C555AC" w:rsidRPr="004622E0" w:rsidRDefault="00C555AC" w:rsidP="0091662C">
      <w:pPr>
        <w:pStyle w:val="1TitleIS"/>
        <w:numPr>
          <w:ilvl w:val="0"/>
          <w:numId w:val="12"/>
        </w:numPr>
        <w:tabs>
          <w:tab w:val="left" w:pos="1134"/>
          <w:tab w:val="left" w:pos="1276"/>
        </w:tabs>
        <w:spacing w:before="0" w:line="276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8" w:name="_Toc161931713"/>
      <w:bookmarkStart w:id="9" w:name="_Toc150958051"/>
      <w:r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lastRenderedPageBreak/>
        <w:t>Получение, передача, поручение обработки персональных данных</w:t>
      </w:r>
      <w:bookmarkEnd w:id="8"/>
      <w:r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t xml:space="preserve"> </w:t>
      </w:r>
      <w:bookmarkEnd w:id="9"/>
    </w:p>
    <w:p w14:paraId="3E88636B" w14:textId="74192B0F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Общество для достижения целей, предусмотренных в перечне </w:t>
      </w:r>
      <w:r w:rsidR="00CB3E90"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целей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 обработки персональных данных, может привлекать третьих лиц. 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К третьим лицам могут относиться:</w:t>
      </w:r>
    </w:p>
    <w:p w14:paraId="115ADB23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банковские организации, осуществляющие выпуск и обслуживание банковских карт для последующего начисления заработной платы и иных выплат работнику;</w:t>
      </w:r>
    </w:p>
    <w:p w14:paraId="65958A54" w14:textId="56901A87" w:rsidR="00C555AC" w:rsidRPr="004622E0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страховые </w:t>
      </w:r>
      <w:r w:rsidR="008D54BA" w:rsidRPr="004622E0">
        <w:rPr>
          <w:rFonts w:ascii="Liberation Serif" w:hAnsi="Liberation Serif" w:cs="Liberation Serif"/>
          <w:sz w:val="28"/>
          <w:szCs w:val="28"/>
          <w:lang w:eastAsia="ru-RU"/>
        </w:rPr>
        <w:t>организации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, организующие и предоставляющие услуги добровольного медицинского страхования и страхования от несчастных случаев работника;</w:t>
      </w:r>
    </w:p>
    <w:p w14:paraId="34E8B6B2" w14:textId="77777777" w:rsidR="00C555AC" w:rsidRPr="004622E0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операторы систем электронного документооборота, обеспечивающие юридически значимый электронный документооборот;</w:t>
      </w:r>
    </w:p>
    <w:p w14:paraId="5EB5A001" w14:textId="77777777" w:rsidR="00C555AC" w:rsidRPr="004622E0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операторы связи, оказывающие услуги связи;</w:t>
      </w:r>
    </w:p>
    <w:p w14:paraId="78C8424B" w14:textId="77777777" w:rsidR="00C555AC" w:rsidRPr="004622E0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аудиторы, проводящие аудиторские проверки и формирующие заключения;</w:t>
      </w:r>
    </w:p>
    <w:p w14:paraId="35A421B8" w14:textId="77777777" w:rsidR="00C555AC" w:rsidRPr="008E520D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>организации, привлекаемые для оказания услуг доставки корреспонденции и автотранспортного обслуживания;</w:t>
      </w:r>
      <w:bookmarkStart w:id="10" w:name="_Ref154158953"/>
    </w:p>
    <w:p w14:paraId="74AE6E07" w14:textId="72E5237C" w:rsidR="00C555AC" w:rsidRPr="008C13BD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highlight w:val="yellow"/>
          <w:lang w:eastAsia="ru-RU"/>
        </w:rPr>
      </w:pPr>
      <w:r w:rsidRPr="008E520D">
        <w:rPr>
          <w:rFonts w:ascii="Liberation Serif" w:hAnsi="Liberation Serif" w:cs="Liberation Serif"/>
          <w:sz w:val="28"/>
          <w:szCs w:val="28"/>
          <w:lang w:eastAsia="ru-RU"/>
        </w:rPr>
        <w:t>сервисные компании Группы «Интер РАО» (</w:t>
      </w:r>
      <w:r w:rsidR="003A59F5" w:rsidRPr="008E520D">
        <w:rPr>
          <w:rFonts w:ascii="Liberation Serif" w:hAnsi="Liberation Serif" w:cs="Liberation Serif"/>
          <w:sz w:val="28"/>
          <w:szCs w:val="28"/>
          <w:lang w:eastAsia="ru-RU"/>
        </w:rPr>
        <w:t>оказывающие услуги подбора персонала и ведения кадрового, бухгалтерского и налогового документооборота, услуги</w:t>
      </w:r>
      <w:r w:rsidR="003A59F5">
        <w:rPr>
          <w:rFonts w:ascii="Liberation Serif" w:hAnsi="Liberation Serif" w:cs="Liberation Serif"/>
          <w:sz w:val="28"/>
          <w:szCs w:val="28"/>
          <w:lang w:eastAsia="ru-RU"/>
        </w:rPr>
        <w:t xml:space="preserve"> информационно-технологического обеспечения и т.д.);</w:t>
      </w:r>
      <w:bookmarkEnd w:id="10"/>
    </w:p>
    <w:p w14:paraId="62BFE8BE" w14:textId="7970015D" w:rsidR="00C555AC" w:rsidRPr="004622E0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лица, обладающие правом в предусмотренных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аконодательством РФ случаях на получение персональных данных в составе, необходимом для осуществления и выполнения возложенных на таких лиц функций, полномочий и обязанностей;</w:t>
      </w:r>
    </w:p>
    <w:p w14:paraId="7750B7EE" w14:textId="5ED01FC6" w:rsidR="00C555AC" w:rsidRPr="004622E0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правопреемники</w:t>
      </w:r>
      <w:r w:rsidR="000B64A7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, 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инвесторы Общества и (или) его аффилированные лица, если Общество и (или) его аффилированные лица будут вовлечены в сделки по реорганизации, слиянию, поглощению, ликвидации или отчуждению активов;</w:t>
      </w:r>
    </w:p>
    <w:p w14:paraId="6EAD2FC7" w14:textId="6EC370D9" w:rsidR="00C555AC" w:rsidRPr="004622E0" w:rsidRDefault="00C555AC" w:rsidP="002716A6">
      <w:pPr>
        <w:pStyle w:val="11TitleIS"/>
        <w:numPr>
          <w:ilvl w:val="2"/>
          <w:numId w:val="33"/>
        </w:numPr>
        <w:tabs>
          <w:tab w:val="left" w:pos="1134"/>
          <w:tab w:val="left" w:pos="1276"/>
          <w:tab w:val="left" w:pos="1418"/>
          <w:tab w:val="left" w:pos="1701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иные контрагенты, с которыми Общество взаимодействует для достижения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целей, предусмотренных в перечне </w:t>
      </w:r>
      <w:r w:rsidR="00CB3E90"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целей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 обработки персональных данных.</w:t>
      </w:r>
    </w:p>
    <w:p w14:paraId="050ECB20" w14:textId="745B1D7C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Фактический состав привлекаемых Обществом третьих лиц к обработке персональных данных определяется в соответствии с положениями </w:t>
      </w:r>
      <w:r w:rsidR="0043007A"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аконодательства РФ, договоров между Обществом и Субъектом персональных данных, согласия(</w:t>
      </w:r>
      <w:proofErr w:type="spellStart"/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ий</w:t>
      </w:r>
      <w:proofErr w:type="spellEnd"/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) Субъекта персональных данных на обработку персональных данных</w:t>
      </w:r>
      <w:r w:rsidR="00E54246"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, договоров между Обществом и контрагентом, являющимся оператором персональных данных.</w:t>
      </w:r>
    </w:p>
    <w:p w14:paraId="23933869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lastRenderedPageBreak/>
        <w:t>Получение, передача, и (или) поручение обработки персональных данных осуществляется исключительно при наличии правовых оснований, предусмотренных Законом «О персональных данных».</w:t>
      </w:r>
    </w:p>
    <w:p w14:paraId="61E7C6F2" w14:textId="264F20CB" w:rsidR="00C555AC" w:rsidRPr="00ED4C23" w:rsidRDefault="00C555AC" w:rsidP="00ED4C23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Общество может осуществлять трансграничную передачу персональных данных в случаях, когда это необходимо для осуществления уставной деятельности Общества, с учетом условий и ограничений, установленных Законом «О персональных данных».</w:t>
      </w:r>
    </w:p>
    <w:p w14:paraId="44A9D972" w14:textId="06F74C84" w:rsidR="00ED4C23" w:rsidRPr="00ED4C23" w:rsidRDefault="00ED4C23" w:rsidP="00ED4C23">
      <w:pPr>
        <w:pStyle w:val="11TitleIS"/>
        <w:numPr>
          <w:ilvl w:val="1"/>
          <w:numId w:val="12"/>
        </w:numPr>
        <w:tabs>
          <w:tab w:val="left" w:pos="1276"/>
        </w:tabs>
        <w:spacing w:after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921553">
        <w:rPr>
          <w:rFonts w:ascii="Liberation Serif" w:hAnsi="Liberation Serif" w:cs="Liberation Serif"/>
          <w:sz w:val="28"/>
          <w:szCs w:val="28"/>
        </w:rPr>
        <w:t>Общество</w:t>
      </w:r>
      <w:r>
        <w:rPr>
          <w:rFonts w:ascii="Liberation Serif" w:hAnsi="Liberation Serif" w:cs="Liberation Serif"/>
          <w:sz w:val="28"/>
          <w:szCs w:val="28"/>
        </w:rPr>
        <w:t>, получившее доступ к персональным данным,</w:t>
      </w:r>
      <w:r w:rsidRPr="00921553">
        <w:rPr>
          <w:rFonts w:ascii="Liberation Serif" w:hAnsi="Liberation Serif" w:cs="Liberation Serif"/>
          <w:sz w:val="28"/>
          <w:szCs w:val="28"/>
        </w:rPr>
        <w:t xml:space="preserve"> не раскрывает третьим лицам и не распространя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921553">
        <w:rPr>
          <w:rFonts w:ascii="Liberation Serif" w:hAnsi="Liberation Serif" w:cs="Liberation Serif"/>
          <w:sz w:val="28"/>
          <w:szCs w:val="28"/>
        </w:rPr>
        <w:t>т персональные данные без согласия субъекта персональных данных, если иное не предусмотрено федеральным законом.</w:t>
      </w:r>
    </w:p>
    <w:p w14:paraId="13C8119A" w14:textId="77777777" w:rsidR="00C555AC" w:rsidRPr="004622E0" w:rsidRDefault="00C555AC" w:rsidP="00ED4C23">
      <w:pPr>
        <w:pStyle w:val="11TitleIS"/>
        <w:numPr>
          <w:ilvl w:val="0"/>
          <w:numId w:val="0"/>
        </w:numPr>
        <w:tabs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</w:p>
    <w:p w14:paraId="7D57F2B2" w14:textId="646E8B23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1134"/>
          <w:tab w:val="left" w:pos="1276"/>
        </w:tabs>
        <w:spacing w:before="0" w:line="276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11" w:name="_Toc150958052"/>
      <w:bookmarkStart w:id="12" w:name="_Toc161931714"/>
      <w:r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t xml:space="preserve">Порядок рассмотрения обращений и запросов </w:t>
      </w:r>
      <w:r w:rsidR="005A4915"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t>С</w:t>
      </w:r>
      <w:r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t>убъектов персональных данных</w:t>
      </w:r>
      <w:bookmarkEnd w:id="11"/>
      <w:bookmarkEnd w:id="12"/>
    </w:p>
    <w:p w14:paraId="320687E2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Общество в целях соблюдения прав и законных интересов Субъектов персональных данных осуществляет прием и обработку их обращений и запросов, а также контроль обеспечения такого приема и обработки.</w:t>
      </w:r>
    </w:p>
    <w:p w14:paraId="3F97AE43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При рассмотрении обращений и запросов Субъектов персональных данных Общество руководствуется положениями Закона «О персональных данных», устанавливающими требования к их содержанию.</w:t>
      </w:r>
    </w:p>
    <w:p w14:paraId="39050CEB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Предоставление информации и принятие иных мер в связи с поступлением обращений и запросов Субъектов персональных данных производится Обществом в объеме и сроки, предусмотренные Законом «О персональных данных». Срок ответа Субъекту персональных данных на обращение или запрос может быть продлен при условии направления в адрес Субъекта персональных данных мотивированного уведомления с указанием причин продления.</w:t>
      </w:r>
    </w:p>
    <w:p w14:paraId="11CD5F47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8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Общество, получив обращение или запрос Субъекта персональных данных и убедившись в его законности:</w:t>
      </w:r>
    </w:p>
    <w:p w14:paraId="0ECCDA59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предоставляет Субъекту персональных данных или его Представителю сведения, указанные в обращении или запросе, в той форме, в которой направлены соответствующие обращение или запрос, если иное не указано в обращении или запросе;</w:t>
      </w:r>
    </w:p>
    <w:p w14:paraId="63E13A9B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принимает иные меры в зависимости от специфики обращения и запроса. </w:t>
      </w:r>
    </w:p>
    <w:p w14:paraId="529247F1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Предоставляемые Обществом сведения не могут содержать персональные данные, принадлежащие другим Субъектам персональных данных, за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lastRenderedPageBreak/>
        <w:t>исключением случаев, когда имеются законные основания для раскрытия таких персональных данных.</w:t>
      </w:r>
    </w:p>
    <w:p w14:paraId="50DEB726" w14:textId="059A126B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276"/>
        </w:tabs>
        <w:spacing w:after="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Общество при наличии оснований, предусмотренных </w:t>
      </w:r>
      <w:r w:rsidR="0043007A"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аконодательством РФ, вправе отказать Субъекту персональных данных в удовлетворении требований, указанных в обращении или запросе, путем направления Субъекту персональных данных мотивированного отказа. </w:t>
      </w:r>
    </w:p>
    <w:p w14:paraId="0B251B67" w14:textId="77777777" w:rsidR="00C555AC" w:rsidRPr="004622E0" w:rsidRDefault="00C555AC" w:rsidP="002716A6">
      <w:pPr>
        <w:pStyle w:val="1TitleIS"/>
        <w:numPr>
          <w:ilvl w:val="0"/>
          <w:numId w:val="0"/>
        </w:numPr>
        <w:tabs>
          <w:tab w:val="left" w:pos="1276"/>
        </w:tabs>
        <w:spacing w:before="0" w:after="0" w:line="240" w:lineRule="auto"/>
        <w:ind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</w:p>
    <w:p w14:paraId="2998F5CB" w14:textId="768B1732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1276"/>
        </w:tabs>
        <w:spacing w:before="0" w:line="276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13" w:name="_Toc150958054"/>
      <w:bookmarkStart w:id="14" w:name="_Toc161931715"/>
      <w:r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t xml:space="preserve">Права </w:t>
      </w:r>
      <w:r w:rsidR="005A4915"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t>С</w:t>
      </w:r>
      <w:r w:rsidRPr="004622E0">
        <w:rPr>
          <w:rFonts w:ascii="Liberation Serif" w:eastAsia="Times New Roman" w:hAnsi="Liberation Serif" w:cs="Liberation Serif"/>
          <w:color w:val="auto"/>
          <w:sz w:val="28"/>
          <w:szCs w:val="28"/>
          <w:lang w:eastAsia="ru-RU"/>
        </w:rPr>
        <w:t>убъекта персональных данных</w:t>
      </w:r>
      <w:bookmarkEnd w:id="13"/>
      <w:bookmarkEnd w:id="14"/>
    </w:p>
    <w:p w14:paraId="6C1A2923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4622E0">
        <w:rPr>
          <w:rFonts w:ascii="Liberation Serif" w:hAnsi="Liberation Serif" w:cs="Liberation Serif"/>
          <w:sz w:val="28"/>
          <w:szCs w:val="28"/>
        </w:rPr>
        <w:t>Получать сведения об обработке персональных данных Обществом за исключением случаев, когда такое право может быть ограничено в соответствии с Законом «О персональных данных», в том числе, если доступ Субъекта персональных данных к его персональным данным нарушает права и законные интересы третьих лиц.</w:t>
      </w:r>
    </w:p>
    <w:p w14:paraId="42A90CFD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4622E0">
        <w:rPr>
          <w:rFonts w:ascii="Liberation Serif" w:hAnsi="Liberation Serif" w:cs="Liberation Serif"/>
          <w:sz w:val="28"/>
          <w:szCs w:val="28"/>
        </w:rPr>
        <w:t>Требовать уточнения, блокирования или уничтожения обрабатываемых персональных данных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принимать предусмотренные законом меры по защите своих прав.</w:t>
      </w:r>
    </w:p>
    <w:p w14:paraId="6A6427B0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4622E0">
        <w:rPr>
          <w:rFonts w:ascii="Liberation Serif" w:hAnsi="Liberation Serif" w:cs="Liberation Serif"/>
          <w:sz w:val="28"/>
          <w:szCs w:val="28"/>
        </w:rPr>
        <w:t xml:space="preserve">Отозвать согласие на обработку персональных данных полностью или в какой-либо части или </w:t>
      </w:r>
      <w:bookmarkStart w:id="15" w:name="_Hlk110439196"/>
      <w:r w:rsidRPr="004622E0">
        <w:rPr>
          <w:rFonts w:ascii="Liberation Serif" w:hAnsi="Liberation Serif" w:cs="Liberation Serif"/>
          <w:sz w:val="28"/>
          <w:szCs w:val="28"/>
        </w:rPr>
        <w:t xml:space="preserve">обратиться к Обществу с требованием о прекращении обработки </w:t>
      </w:r>
      <w:bookmarkEnd w:id="15"/>
      <w:r w:rsidRPr="004622E0">
        <w:rPr>
          <w:rFonts w:ascii="Liberation Serif" w:hAnsi="Liberation Serif" w:cs="Liberation Serif"/>
          <w:sz w:val="28"/>
          <w:szCs w:val="28"/>
        </w:rPr>
        <w:t>персональных данных.</w:t>
      </w:r>
    </w:p>
    <w:p w14:paraId="1F538CB7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4622E0">
        <w:rPr>
          <w:rFonts w:ascii="Liberation Serif" w:hAnsi="Liberation Serif" w:cs="Liberation Serif"/>
          <w:sz w:val="28"/>
          <w:szCs w:val="28"/>
        </w:rPr>
        <w:t>Обратиться к Обществу любым удобным и возможным способом для реализации и защиты своих прав и законных интересов.</w:t>
      </w:r>
    </w:p>
    <w:p w14:paraId="634A1308" w14:textId="3F3AF58F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4622E0">
        <w:rPr>
          <w:rFonts w:ascii="Liberation Serif" w:hAnsi="Liberation Serif" w:cs="Liberation Serif"/>
          <w:sz w:val="28"/>
          <w:szCs w:val="28"/>
        </w:rPr>
        <w:t xml:space="preserve">Обжаловать действия или бездействие Общества путем обращения в </w:t>
      </w:r>
      <w:r w:rsidR="00DD65DC" w:rsidRPr="004622E0">
        <w:rPr>
          <w:rFonts w:ascii="Liberation Serif" w:hAnsi="Liberation Serif" w:cs="Liberation Serif"/>
          <w:sz w:val="28"/>
          <w:szCs w:val="28"/>
        </w:rPr>
        <w:t>уполномоченный орган по защите прав субъектов персональных данных</w:t>
      </w:r>
      <w:r w:rsidRPr="004622E0">
        <w:rPr>
          <w:rFonts w:ascii="Liberation Serif" w:hAnsi="Liberation Serif" w:cs="Liberation Serif"/>
          <w:sz w:val="28"/>
          <w:szCs w:val="28"/>
        </w:rPr>
        <w:t>.</w:t>
      </w:r>
    </w:p>
    <w:p w14:paraId="2BC90FD8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0" w:line="240" w:lineRule="auto"/>
        <w:ind w:left="0" w:firstLine="709"/>
        <w:rPr>
          <w:rFonts w:ascii="Liberation Serif" w:hAnsi="Liberation Serif" w:cs="Liberation Serif"/>
          <w:sz w:val="28"/>
          <w:szCs w:val="28"/>
        </w:rPr>
      </w:pPr>
      <w:r w:rsidRPr="004622E0">
        <w:rPr>
          <w:rFonts w:ascii="Liberation Serif" w:hAnsi="Liberation Serif" w:cs="Liberation Serif"/>
          <w:sz w:val="28"/>
          <w:szCs w:val="28"/>
        </w:rPr>
        <w:t>Защищать свои права и законные интересы, в том числе требовать возмещения убытков и (или) компенсации морального вреда в судебном порядке.</w:t>
      </w:r>
    </w:p>
    <w:p w14:paraId="5B71A78F" w14:textId="77777777" w:rsidR="00C555AC" w:rsidRPr="004622E0" w:rsidRDefault="00C555AC" w:rsidP="002716A6">
      <w:pPr>
        <w:pStyle w:val="11TitleIS"/>
        <w:numPr>
          <w:ilvl w:val="0"/>
          <w:numId w:val="0"/>
        </w:numPr>
        <w:tabs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</w:p>
    <w:p w14:paraId="32360DD7" w14:textId="77777777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1134"/>
          <w:tab w:val="left" w:pos="1276"/>
        </w:tabs>
        <w:spacing w:before="0" w:line="276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6" w:name="_Toc161931716"/>
      <w:r w:rsidRPr="004622E0">
        <w:rPr>
          <w:rFonts w:ascii="Liberation Serif" w:hAnsi="Liberation Serif" w:cs="Liberation Serif"/>
          <w:sz w:val="28"/>
          <w:szCs w:val="28"/>
        </w:rPr>
        <w:t>Обязанности Общества</w:t>
      </w:r>
      <w:bookmarkEnd w:id="16"/>
    </w:p>
    <w:p w14:paraId="5EBDB25E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Назначить лицо, ответственное за организацию обработки персональных данных.</w:t>
      </w:r>
    </w:p>
    <w:p w14:paraId="2E70A202" w14:textId="3C2B41FD" w:rsidR="00C555AC" w:rsidRPr="004622E0" w:rsidRDefault="00A11A29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  <w:lang w:eastAsia="ru-RU"/>
        </w:rPr>
        <w:t>Утвердить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Политику в отношении обработки персональных данных, </w:t>
      </w:r>
      <w:r>
        <w:rPr>
          <w:rFonts w:ascii="Liberation Serif" w:hAnsi="Liberation Serif" w:cs="Liberation Serif"/>
          <w:sz w:val="28"/>
          <w:szCs w:val="28"/>
          <w:lang w:eastAsia="ru-RU"/>
        </w:rPr>
        <w:t>включающую положения</w:t>
      </w:r>
      <w:r w:rsidR="00E41FA8">
        <w:rPr>
          <w:rFonts w:ascii="Liberation Serif" w:hAnsi="Liberation Serif" w:cs="Liberation Serif"/>
          <w:sz w:val="28"/>
          <w:szCs w:val="28"/>
          <w:lang w:eastAsia="ru-RU"/>
        </w:rPr>
        <w:t xml:space="preserve">, в которых 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>для каждой цели обработки персональных данных</w:t>
      </w:r>
      <w:r w:rsidR="00E41FA8">
        <w:rPr>
          <w:rFonts w:ascii="Liberation Serif" w:hAnsi="Liberation Serif" w:cs="Liberation Serif"/>
          <w:sz w:val="28"/>
          <w:szCs w:val="28"/>
          <w:lang w:eastAsia="ru-RU"/>
        </w:rPr>
        <w:t xml:space="preserve"> определены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lastRenderedPageBreak/>
        <w:t xml:space="preserve">достижении целей их обработки или при наступлении иных законных оснований, 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а также ВНД, 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>устанавливающи</w:t>
      </w:r>
      <w:r>
        <w:rPr>
          <w:rFonts w:ascii="Liberation Serif" w:hAnsi="Liberation Serif" w:cs="Liberation Serif"/>
          <w:sz w:val="28"/>
          <w:szCs w:val="28"/>
          <w:lang w:eastAsia="ru-RU"/>
        </w:rPr>
        <w:t>е</w:t>
      </w:r>
      <w:r w:rsidR="00C555A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процедуры, направленные на предотвращение и выявление нарушений законодательства о персональных данных, устранение последствий таких нарушений. </w:t>
      </w:r>
    </w:p>
    <w:p w14:paraId="3203E2BF" w14:textId="295A5B43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Осуществлять внутренний контроль и (или) аудит соответствия обработки персональных данных требованиям Закона «О персональных данных» и </w:t>
      </w:r>
      <w:r w:rsidR="00E54246" w:rsidRPr="004622E0">
        <w:rPr>
          <w:rFonts w:ascii="Liberation Serif" w:hAnsi="Liberation Serif" w:cs="Liberation Serif"/>
          <w:sz w:val="28"/>
          <w:szCs w:val="28"/>
          <w:lang w:eastAsia="ru-RU"/>
        </w:rPr>
        <w:t>ВНД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Общества по вопросам обработки персональных данных.</w:t>
      </w:r>
    </w:p>
    <w:p w14:paraId="5A1E7FD1" w14:textId="50F27714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Осуществлять оценку вреда в соответствии с требованиями, установленными </w:t>
      </w:r>
      <w:r w:rsidR="00DD65DC" w:rsidRPr="004622E0">
        <w:rPr>
          <w:rFonts w:ascii="Liberation Serif" w:hAnsi="Liberation Serif" w:cs="Liberation Serif"/>
          <w:sz w:val="28"/>
          <w:szCs w:val="28"/>
          <w:lang w:eastAsia="ru-RU"/>
        </w:rPr>
        <w:t>уполномоченным органом по защите прав субъектов персональных данных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, который может быть причинен Субъектам персональных данных в случае нарушения требований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аконодательства РФ, соотношение указанного вреда и принимаемых Обществом мер, направленных на обеспечение выполнения обязанностей, предусмотренных требованиям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аконодательства РФ.</w:t>
      </w:r>
    </w:p>
    <w:p w14:paraId="5F1A6B3C" w14:textId="25868701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Ознакомить лиц, привлеченных (допущенных) Обществом к обработке персональных данных, с требованиями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аконодательства РФ, в том числе требованиями к защите персональных данных, документами, определяющими Политику в отношении обработки персональных данных, </w:t>
      </w:r>
      <w:r w:rsidR="00E54246" w:rsidRPr="004622E0">
        <w:rPr>
          <w:rFonts w:ascii="Liberation Serif" w:hAnsi="Liberation Serif" w:cs="Liberation Serif"/>
          <w:sz w:val="28"/>
          <w:szCs w:val="28"/>
          <w:lang w:eastAsia="ru-RU"/>
        </w:rPr>
        <w:t>ВНД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Общества по вопросам обработки персональных данных, и (или) обучать указанных лиц.</w:t>
      </w:r>
    </w:p>
    <w:p w14:paraId="1390D5BC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b/>
          <w:bCs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Опубликовать в соответствующей информационно-телекоммуникационной сети, в том числе на страницах принадлежащего Обществу сайта в информационно-телекоммуникационной сети «Интернет», с использованием которых осуществляется сбор персональных данных, документ, определяющий политику в отношении обработки персональных данных, и сведения о реализуемых требованиях к защите персональных данных. Обеспечивать доступ к указанному документу с использованием средств соответствующей информационно-телекоммуникационной сети.</w:t>
      </w:r>
    </w:p>
    <w:p w14:paraId="36644738" w14:textId="3E118FCC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b/>
          <w:bCs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В случае, если предоставление персональных данных и (или) согласия на их обработку является обязательным в соответствии с требованиями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аконодательства РФ и Субъект персональных данных отказывается предоставить персональные данные и (или) предоставить согласие на их обработку, разъяснить юридические последствия непредоставления персональных данных и/или согласия на их обработку.</w:t>
      </w:r>
    </w:p>
    <w:p w14:paraId="400CF27B" w14:textId="54D6FE05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В случае получения персональных данных не от Субъекта персональных данных до начала обработки персональных данных предоставить Субъекту персональных данных информацию, предусмотренную Законом «О</w:t>
      </w:r>
      <w:r w:rsidR="00951FB5">
        <w:rPr>
          <w:rFonts w:ascii="Liberation Serif" w:hAnsi="Liberation Serif" w:cs="Liberation Serif"/>
          <w:sz w:val="28"/>
          <w:szCs w:val="28"/>
          <w:lang w:val="en-US" w:eastAsia="ru-RU"/>
        </w:rPr>
        <w:t> 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персональных данных».</w:t>
      </w:r>
    </w:p>
    <w:p w14:paraId="4BBF28EE" w14:textId="65963832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b/>
          <w:bCs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lastRenderedPageBreak/>
        <w:t xml:space="preserve">Обеспечить запись, систематизацию, накопление, хранение, уточнение (обновление, изменение), извлечение персональных данных Субъекта персональных данных (граждан РФ) с использованием баз данных, находящихся на территории РФ при сборе персональных данных, в том числе посредством информационно-телекоммуникационной сети «Интернет». </w:t>
      </w:r>
    </w:p>
    <w:p w14:paraId="4EF6C3A2" w14:textId="6892CCA9" w:rsidR="00DD65DC" w:rsidRPr="004622E0" w:rsidRDefault="00E54246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134"/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b/>
          <w:bCs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bCs/>
          <w:sz w:val="28"/>
          <w:szCs w:val="28"/>
          <w:lang w:eastAsia="ru-RU"/>
        </w:rPr>
        <w:t>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</w:t>
      </w:r>
      <w:r w:rsidR="00DD65DC" w:rsidRPr="004622E0">
        <w:rPr>
          <w:rFonts w:ascii="Liberation Serif" w:hAnsi="Liberation Serif" w:cs="Liberation Serif"/>
          <w:bCs/>
          <w:sz w:val="28"/>
          <w:szCs w:val="28"/>
          <w:lang w:eastAsia="ru-RU"/>
        </w:rPr>
        <w:t>.</w:t>
      </w:r>
    </w:p>
    <w:p w14:paraId="7F9220E7" w14:textId="4C5E22AB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уведомить об указанном факте </w:t>
      </w:r>
      <w:r w:rsidR="00DD65D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уполномоченный орган по защите прав субъектов персональных данных в порядке и сроки, предусмотренные </w:t>
      </w:r>
      <w:r w:rsidR="0043007A" w:rsidRPr="004622E0">
        <w:rPr>
          <w:rFonts w:ascii="Liberation Serif" w:hAnsi="Liberation Serif" w:cs="Liberation Serif"/>
          <w:sz w:val="28"/>
          <w:szCs w:val="28"/>
          <w:lang w:eastAsia="ru-RU"/>
        </w:rPr>
        <w:t>з</w:t>
      </w:r>
      <w:r w:rsidR="00DD65D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аконодательством РФ, с учетом п. 12.10 Политики. </w:t>
      </w:r>
    </w:p>
    <w:p w14:paraId="24053415" w14:textId="77777777" w:rsidR="00C555AC" w:rsidRPr="004622E0" w:rsidRDefault="00C555AC" w:rsidP="002716A6">
      <w:pPr>
        <w:pStyle w:val="11TitleIS"/>
        <w:numPr>
          <w:ilvl w:val="0"/>
          <w:numId w:val="0"/>
        </w:numPr>
        <w:tabs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76ABCE56" w14:textId="05DF16E2" w:rsidR="00C555AC" w:rsidRPr="004622E0" w:rsidRDefault="00C555AC" w:rsidP="002716A6">
      <w:pPr>
        <w:pStyle w:val="1TitleIS"/>
        <w:numPr>
          <w:ilvl w:val="0"/>
          <w:numId w:val="12"/>
        </w:numPr>
        <w:tabs>
          <w:tab w:val="left" w:pos="1276"/>
        </w:tabs>
        <w:spacing w:before="0" w:line="276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bookmarkStart w:id="17" w:name="_Toc161931717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Реализуемые</w:t>
      </w:r>
      <w:r w:rsidR="00DD65D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Обществом</w:t>
      </w: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требования к защите персональных данных</w:t>
      </w:r>
      <w:bookmarkEnd w:id="17"/>
    </w:p>
    <w:p w14:paraId="3817A8BC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Определение угроз безопасности персональных данных, которые могут возникнуть при их обработке в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14:paraId="7EB118EC" w14:textId="41D80BA2" w:rsidR="00C555AC" w:rsidRPr="004622E0" w:rsidRDefault="00DD65D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Применение организационных и технических мер по обеспечению безопасности персональных данных при их обработке в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данных.</w:t>
      </w:r>
    </w:p>
    <w:p w14:paraId="6B1613C3" w14:textId="7CD04DE4" w:rsidR="00C555AC" w:rsidRPr="004622E0" w:rsidRDefault="00CB3E90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Применение прошедших в установленном порядке процедуру оценки соответствия средств защиты информации</w:t>
      </w:r>
    </w:p>
    <w:p w14:paraId="49010DC2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Проведение оценки эффективности принимаемых мер по обеспечению безопасности персональных данных до ввода в эксплуатацию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14:paraId="4879B74C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Определение мест хранения материальных (в том числе машинных) носителей персональных данных, обеспечение учета и сохранности носителей персональных данных, исключение несанкционированного доступа к носителям персональных данных, а также раздельное хранение персональных данных (материальных носителей), обработка которых осуществляется в различных целях.</w:t>
      </w:r>
    </w:p>
    <w:p w14:paraId="0079C710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lastRenderedPageBreak/>
        <w:t xml:space="preserve">Обнаружение фактов несанкционированного доступа к персональным данным и принятие мер, в том числе мер по обнаружению, предупреждению и ликвидации последствий компьютерных атак на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и по реагированию на компьютерные инциденты в них.</w:t>
      </w:r>
    </w:p>
    <w:p w14:paraId="5AD66C3B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Восстановление персональных данных, модифицированных или уничтоженных вследствие несанкционированного доступа к ним.</w:t>
      </w:r>
    </w:p>
    <w:p w14:paraId="6F02EED8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Установление правил доступа к персональным данным, обрабатываемым в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, а также обеспечение регистрации и учета всех действий, совершаемых с персональными данными в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14:paraId="5E91D0D9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Контроль за принимаемыми мерами по обеспечению безопасности персональных данных и уровня защищенности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14:paraId="1B0602C1" w14:textId="2AFD0AAB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Взаимодействие с государственной системой обнаружения, предупреждения и ликвидации последствий компьютерных атак на информационные ресурсы РФ (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ГосСОПКА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), включая информирование федерального органа исполнительной власти, уполномоченного в области обеспечения безопасности, о компьютерных инцидентах, повлекших неправомерную передачу (предоставление, распространение, доступ) персональных данных</w:t>
      </w:r>
      <w:r w:rsidR="00CB3E90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в порядке, определенном федеральным органом исполнительной власти</w:t>
      </w:r>
      <w:r w:rsidR="00913C5C"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="00CB3E90" w:rsidRPr="004622E0">
        <w:rPr>
          <w:rFonts w:ascii="Liberation Serif" w:hAnsi="Liberation Serif" w:cs="Liberation Serif"/>
          <w:sz w:val="28"/>
          <w:szCs w:val="28"/>
          <w:lang w:eastAsia="ru-RU"/>
        </w:rPr>
        <w:t>в области обеспечения безопасности.</w:t>
      </w:r>
    </w:p>
    <w:p w14:paraId="50A46B7F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Назначение лиц(а), ответственных(ого) за обеспечение безопасности персональных данных при их обработке в </w:t>
      </w:r>
      <w:proofErr w:type="spellStart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ИСПДн</w:t>
      </w:r>
      <w:proofErr w:type="spellEnd"/>
      <w:r w:rsidRPr="004622E0">
        <w:rPr>
          <w:rFonts w:ascii="Liberation Serif" w:hAnsi="Liberation Serif" w:cs="Liberation Serif"/>
          <w:sz w:val="28"/>
          <w:szCs w:val="28"/>
          <w:lang w:eastAsia="ru-RU"/>
        </w:rPr>
        <w:t xml:space="preserve"> (если применимо).</w:t>
      </w:r>
    </w:p>
    <w:p w14:paraId="4EBCC89E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12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Организация режима безопасности помещений, в которых осуществляется обработка персональных данных и (или) размещены программно-аппаратные средства, используемые для обработки персональных данных, препятствующего возможности неконтролируемого проникновения или пребывания в этих помещениях лиц, не имеющих права доступа в эти помещения.</w:t>
      </w:r>
    </w:p>
    <w:p w14:paraId="3B693B4D" w14:textId="77777777" w:rsidR="00C555AC" w:rsidRPr="004622E0" w:rsidRDefault="00C555AC" w:rsidP="002716A6">
      <w:pPr>
        <w:pStyle w:val="11TitleIS"/>
        <w:numPr>
          <w:ilvl w:val="1"/>
          <w:numId w:val="12"/>
        </w:numPr>
        <w:shd w:val="clear" w:color="auto" w:fill="FFFFFF"/>
        <w:tabs>
          <w:tab w:val="left" w:pos="1418"/>
        </w:tabs>
        <w:spacing w:after="0" w:line="276" w:lineRule="auto"/>
        <w:ind w:left="0" w:firstLine="709"/>
        <w:rPr>
          <w:rFonts w:ascii="Liberation Serif" w:hAnsi="Liberation Serif" w:cs="Liberation Serif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sz w:val="28"/>
          <w:szCs w:val="28"/>
          <w:lang w:eastAsia="ru-RU"/>
        </w:rPr>
        <w:t>Установление и утверждение перечня лиц (должностей), привлеченных (допущенных) Обществом к автоматизированной и (или) неавтоматизированной обработке персональных данных.</w:t>
      </w:r>
    </w:p>
    <w:p w14:paraId="6D16452A" w14:textId="35CA57FC" w:rsidR="00C555AC" w:rsidRPr="004622E0" w:rsidRDefault="00B6051C" w:rsidP="002716A6">
      <w:pPr>
        <w:pStyle w:val="1TitleIS"/>
        <w:numPr>
          <w:ilvl w:val="0"/>
          <w:numId w:val="12"/>
        </w:numPr>
        <w:tabs>
          <w:tab w:val="left" w:pos="1276"/>
        </w:tabs>
        <w:spacing w:before="0" w:line="276" w:lineRule="auto"/>
        <w:ind w:left="0" w:firstLine="709"/>
        <w:jc w:val="both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bookmarkStart w:id="18" w:name="_Toc161931718"/>
      <w:r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Правила обработки </w:t>
      </w:r>
      <w:r w:rsidR="00C555AC"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cookie-</w:t>
      </w:r>
      <w:r w:rsidR="00C555AC"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файлов</w:t>
      </w:r>
      <w:bookmarkEnd w:id="18"/>
    </w:p>
    <w:p w14:paraId="0A684071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На веб-сайтах Общества могут использоваться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-файлы следующих типов:</w:t>
      </w:r>
    </w:p>
    <w:p w14:paraId="5C7CDCFB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560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bookmarkStart w:id="19" w:name="_Ref154153322"/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технические – строго необходимые для правильной работы и отображения сайта на устройстве пользователя;</w:t>
      </w:r>
      <w:bookmarkEnd w:id="19"/>
    </w:p>
    <w:p w14:paraId="3D367049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560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статистические (аналитические) – позволяют подсчитать количество посещений веб-сайта, отдельных страниц веб-сайта и иную статистику;</w:t>
      </w:r>
    </w:p>
    <w:p w14:paraId="6C7E77F5" w14:textId="44F72B1C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560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lastRenderedPageBreak/>
        <w:t>функциональные – облегчают использование веб-сайта, запоминая предпочтения пользователя (язык, местонахождение, пароль и т</w:t>
      </w:r>
      <w:r w:rsidR="00660BD6"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.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д.);</w:t>
      </w:r>
    </w:p>
    <w:p w14:paraId="4ACCF13B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560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bookmarkStart w:id="20" w:name="_Ref154153355"/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рекламные – позволяют отображать рекламу, которая может заинтересовать пользователя;</w:t>
      </w:r>
      <w:bookmarkEnd w:id="20"/>
    </w:p>
    <w:p w14:paraId="334F4EC2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560"/>
        </w:tabs>
        <w:spacing w:after="12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иные –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-файлы, не перечисленные в данном перечне. </w:t>
      </w:r>
    </w:p>
    <w:p w14:paraId="048D38A7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  <w:tab w:val="left" w:pos="1560"/>
        </w:tabs>
        <w:spacing w:after="12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Срок хранения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-файлов может различаться в зависимости от их типа, но в любом случае он ограничен периодом, необходимым для достижения цели использования конкретного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-файла. </w:t>
      </w:r>
    </w:p>
    <w:p w14:paraId="38C31FC8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  <w:tab w:val="left" w:pos="1560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Общество не использует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-файлы для:</w:t>
      </w:r>
    </w:p>
    <w:p w14:paraId="30A70F94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560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прямого или косвенного определения Субъектов персональных данных с использованием технической информации или иных сведений;</w:t>
      </w:r>
    </w:p>
    <w:p w14:paraId="140D6507" w14:textId="77777777" w:rsidR="00C555AC" w:rsidRPr="004622E0" w:rsidRDefault="00C555AC" w:rsidP="002716A6">
      <w:pPr>
        <w:pStyle w:val="11TitleIS"/>
        <w:numPr>
          <w:ilvl w:val="2"/>
          <w:numId w:val="12"/>
        </w:numPr>
        <w:tabs>
          <w:tab w:val="left" w:pos="1276"/>
          <w:tab w:val="left" w:pos="1560"/>
          <w:tab w:val="left" w:pos="1701"/>
        </w:tabs>
        <w:spacing w:after="8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сопоставления (сравнение), объединения (связывание) информации из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-файлов с иными находящимися в распоряжении сведениями.</w:t>
      </w:r>
    </w:p>
    <w:p w14:paraId="60E98339" w14:textId="77777777" w:rsidR="00C555AC" w:rsidRPr="004622E0" w:rsidRDefault="00C555AC" w:rsidP="002716A6">
      <w:pPr>
        <w:pStyle w:val="11TitleIS"/>
        <w:numPr>
          <w:ilvl w:val="1"/>
          <w:numId w:val="12"/>
        </w:numPr>
        <w:tabs>
          <w:tab w:val="left" w:pos="1418"/>
          <w:tab w:val="left" w:pos="1560"/>
        </w:tabs>
        <w:spacing w:after="0" w:line="276" w:lineRule="auto"/>
        <w:ind w:left="0" w:firstLine="709"/>
        <w:rPr>
          <w:rFonts w:ascii="Liberation Serif" w:hAnsi="Liberation Serif" w:cs="Liberation Serif"/>
          <w:color w:val="auto"/>
          <w:sz w:val="28"/>
          <w:szCs w:val="28"/>
          <w:lang w:eastAsia="ru-RU"/>
        </w:rPr>
      </w:pP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 xml:space="preserve">При первом попадании на веб-сайт пользователь информируется об обработке 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val="en-US" w:eastAsia="ru-RU"/>
        </w:rPr>
        <w:t>cookie</w:t>
      </w:r>
      <w:r w:rsidRPr="004622E0">
        <w:rPr>
          <w:rFonts w:ascii="Liberation Serif" w:hAnsi="Liberation Serif" w:cs="Liberation Serif"/>
          <w:color w:val="auto"/>
          <w:sz w:val="28"/>
          <w:szCs w:val="28"/>
          <w:lang w:eastAsia="ru-RU"/>
        </w:rPr>
        <w:t>-файлов. Ему предлагается выразить согласие на такую обработку, либо отказаться посредством изменения настроек браузера.</w:t>
      </w:r>
    </w:p>
    <w:p w14:paraId="50FFD8CE" w14:textId="77777777" w:rsidR="005F0264" w:rsidRPr="004622E0" w:rsidRDefault="005F0264" w:rsidP="005F0264">
      <w:pPr>
        <w:pStyle w:val="1TitleIS"/>
        <w:numPr>
          <w:ilvl w:val="0"/>
          <w:numId w:val="12"/>
        </w:numPr>
        <w:shd w:val="clear" w:color="auto" w:fill="FFFFFF"/>
        <w:tabs>
          <w:tab w:val="num" w:pos="720"/>
          <w:tab w:val="left" w:pos="1276"/>
          <w:tab w:val="left" w:pos="1701"/>
          <w:tab w:val="left" w:pos="4112"/>
        </w:tabs>
        <w:spacing w:before="0" w:after="0" w:line="276" w:lineRule="auto"/>
        <w:ind w:left="0" w:firstLine="70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21" w:name="_Toc161931719"/>
      <w:r w:rsidRPr="004622E0">
        <w:rPr>
          <w:rFonts w:ascii="Liberation Serif" w:eastAsia="Times New Roman" w:hAnsi="Liberation Serif" w:cs="Liberation Serif"/>
          <w:sz w:val="28"/>
          <w:szCs w:val="28"/>
          <w:lang w:eastAsia="ru-RU"/>
        </w:rPr>
        <w:t>Нормативные ссылки</w:t>
      </w:r>
      <w:bookmarkEnd w:id="21"/>
    </w:p>
    <w:tbl>
      <w:tblPr>
        <w:tblW w:w="10065" w:type="dxa"/>
        <w:tblInd w:w="-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544"/>
        <w:gridCol w:w="5387"/>
      </w:tblGrid>
      <w:tr w:rsidR="005F0264" w:rsidRPr="004622E0" w14:paraId="71B1B6DD" w14:textId="77777777" w:rsidTr="00E100D8">
        <w:trPr>
          <w:cantSplit/>
          <w:tblHeader/>
        </w:trPr>
        <w:tc>
          <w:tcPr>
            <w:tcW w:w="1134" w:type="dxa"/>
            <w:shd w:val="clear" w:color="auto" w:fill="D9D9D9"/>
            <w:vAlign w:val="center"/>
          </w:tcPr>
          <w:p w14:paraId="022D2823" w14:textId="77777777" w:rsidR="005F0264" w:rsidRPr="004622E0" w:rsidRDefault="005F0264" w:rsidP="00E100D8">
            <w:pPr>
              <w:pStyle w:val="m5"/>
              <w:rPr>
                <w:rFonts w:ascii="Liberation Serif" w:hAnsi="Liberation Serif" w:cs="Liberation Serif"/>
                <w:sz w:val="28"/>
                <w:szCs w:val="28"/>
              </w:rPr>
            </w:pPr>
            <w:r w:rsidRPr="004622E0">
              <w:rPr>
                <w:rFonts w:ascii="Liberation Serif" w:hAnsi="Liberation Serif" w:cs="Liberation Serif"/>
                <w:sz w:val="28"/>
                <w:szCs w:val="28"/>
              </w:rPr>
              <w:t>№ п/п</w:t>
            </w:r>
          </w:p>
        </w:tc>
        <w:tc>
          <w:tcPr>
            <w:tcW w:w="3544" w:type="dxa"/>
            <w:shd w:val="clear" w:color="auto" w:fill="D9D9D9"/>
            <w:vAlign w:val="center"/>
          </w:tcPr>
          <w:p w14:paraId="19697D44" w14:textId="77777777" w:rsidR="005F0264" w:rsidRPr="004622E0" w:rsidRDefault="005F0264" w:rsidP="00E100D8">
            <w:pPr>
              <w:pStyle w:val="m5"/>
              <w:rPr>
                <w:rFonts w:ascii="Liberation Serif" w:hAnsi="Liberation Serif" w:cs="Liberation Serif"/>
                <w:sz w:val="28"/>
                <w:szCs w:val="28"/>
              </w:rPr>
            </w:pPr>
            <w:r w:rsidRPr="004622E0">
              <w:rPr>
                <w:rFonts w:ascii="Liberation Serif" w:hAnsi="Liberation Serif" w:cs="Liberation Serif"/>
                <w:sz w:val="28"/>
                <w:szCs w:val="28"/>
              </w:rPr>
              <w:t>Номер и Дата документа</w:t>
            </w:r>
          </w:p>
        </w:tc>
        <w:tc>
          <w:tcPr>
            <w:tcW w:w="5387" w:type="dxa"/>
            <w:shd w:val="clear" w:color="auto" w:fill="D9D9D9"/>
            <w:vAlign w:val="center"/>
          </w:tcPr>
          <w:p w14:paraId="7EF7562B" w14:textId="77777777" w:rsidR="005F0264" w:rsidRPr="004622E0" w:rsidRDefault="005F0264" w:rsidP="00E100D8">
            <w:pPr>
              <w:pStyle w:val="m5"/>
              <w:ind w:firstLine="110"/>
              <w:jc w:val="left"/>
              <w:rPr>
                <w:rFonts w:ascii="Liberation Serif" w:hAnsi="Liberation Serif" w:cs="Liberation Serif"/>
                <w:sz w:val="28"/>
                <w:szCs w:val="28"/>
              </w:rPr>
            </w:pPr>
            <w:r w:rsidRPr="004622E0">
              <w:rPr>
                <w:rFonts w:ascii="Liberation Serif" w:hAnsi="Liberation Serif" w:cs="Liberation Serif"/>
                <w:sz w:val="28"/>
                <w:szCs w:val="28"/>
              </w:rPr>
              <w:t>Наименование документа</w:t>
            </w:r>
          </w:p>
        </w:tc>
      </w:tr>
      <w:tr w:rsidR="005F0264" w:rsidRPr="004622E0" w14:paraId="7CA48DBC" w14:textId="77777777" w:rsidTr="00E100D8">
        <w:trPr>
          <w:cantSplit/>
          <w:trHeight w:val="284"/>
        </w:trPr>
        <w:tc>
          <w:tcPr>
            <w:tcW w:w="1134" w:type="dxa"/>
            <w:vAlign w:val="center"/>
          </w:tcPr>
          <w:p w14:paraId="49C1373E" w14:textId="77777777" w:rsidR="005F0264" w:rsidRPr="004622E0" w:rsidRDefault="005F0264" w:rsidP="00E100D8">
            <w:pPr>
              <w:pStyle w:val="m4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622E0">
              <w:rPr>
                <w:rFonts w:ascii="Liberation Serif" w:hAnsi="Liberation Serif" w:cs="Liberation Serif"/>
                <w:sz w:val="28"/>
                <w:szCs w:val="28"/>
              </w:rPr>
              <w:t>01</w:t>
            </w:r>
          </w:p>
        </w:tc>
        <w:tc>
          <w:tcPr>
            <w:tcW w:w="3544" w:type="dxa"/>
            <w:vAlign w:val="center"/>
          </w:tcPr>
          <w:p w14:paraId="14712236" w14:textId="77777777" w:rsidR="005F0264" w:rsidRPr="004622E0" w:rsidRDefault="005F0264" w:rsidP="00E100D8">
            <w:pPr>
              <w:pStyle w:val="m4"/>
              <w:ind w:left="120"/>
              <w:rPr>
                <w:rFonts w:ascii="Liberation Serif" w:hAnsi="Liberation Serif" w:cs="Liberation Serif"/>
                <w:sz w:val="28"/>
                <w:szCs w:val="28"/>
              </w:rPr>
            </w:pPr>
            <w:r w:rsidRPr="004622E0">
              <w:rPr>
                <w:rFonts w:ascii="Liberation Serif" w:hAnsi="Liberation Serif" w:cs="Liberation Serif"/>
                <w:sz w:val="28"/>
                <w:szCs w:val="28"/>
              </w:rPr>
              <w:t>Федеральный закон от 27.07.2006 N 152-ФЗ</w:t>
            </w:r>
          </w:p>
        </w:tc>
        <w:tc>
          <w:tcPr>
            <w:tcW w:w="5387" w:type="dxa"/>
            <w:vAlign w:val="center"/>
          </w:tcPr>
          <w:p w14:paraId="533A3F8B" w14:textId="77777777" w:rsidR="005F0264" w:rsidRPr="004622E0" w:rsidRDefault="005F0264" w:rsidP="00E100D8">
            <w:pPr>
              <w:pStyle w:val="m4"/>
              <w:ind w:left="120"/>
              <w:rPr>
                <w:rFonts w:ascii="Liberation Serif" w:hAnsi="Liberation Serif" w:cs="Liberation Serif"/>
                <w:sz w:val="28"/>
                <w:szCs w:val="28"/>
              </w:rPr>
            </w:pPr>
            <w:r w:rsidRPr="004622E0">
              <w:rPr>
                <w:rFonts w:ascii="Liberation Serif" w:hAnsi="Liberation Serif" w:cs="Liberation Serif"/>
                <w:sz w:val="28"/>
                <w:szCs w:val="28"/>
              </w:rPr>
              <w:t>Федеральный закон «О персональных данных»</w:t>
            </w:r>
          </w:p>
        </w:tc>
      </w:tr>
    </w:tbl>
    <w:p w14:paraId="4FDE681F" w14:textId="77777777" w:rsidR="005F0264" w:rsidRPr="004622E0" w:rsidRDefault="005F0264" w:rsidP="005F0264">
      <w:pPr>
        <w:pStyle w:val="11TitleIS"/>
        <w:numPr>
          <w:ilvl w:val="0"/>
          <w:numId w:val="0"/>
        </w:numPr>
        <w:tabs>
          <w:tab w:val="left" w:pos="709"/>
        </w:tabs>
        <w:spacing w:after="0" w:line="276" w:lineRule="auto"/>
        <w:ind w:left="709" w:hanging="709"/>
        <w:rPr>
          <w:rFonts w:ascii="Liberation Serif" w:hAnsi="Liberation Serif" w:cs="Liberation Serif"/>
          <w:color w:val="auto"/>
          <w:sz w:val="28"/>
          <w:szCs w:val="28"/>
        </w:rPr>
      </w:pPr>
    </w:p>
    <w:p w14:paraId="71929A97" w14:textId="3169B97C" w:rsidR="00BC30CF" w:rsidRPr="004622E0" w:rsidRDefault="00C555AC" w:rsidP="00751AE8">
      <w:pPr>
        <w:pStyle w:val="1TitleIS"/>
        <w:numPr>
          <w:ilvl w:val="0"/>
          <w:numId w:val="12"/>
        </w:numPr>
        <w:tabs>
          <w:tab w:val="left" w:pos="1134"/>
        </w:tabs>
        <w:spacing w:before="0" w:line="23" w:lineRule="atLeast"/>
        <w:ind w:left="567" w:firstLine="142"/>
        <w:rPr>
          <w:rFonts w:ascii="Liberation Serif" w:hAnsi="Liberation Serif" w:cs="Liberation Serif"/>
          <w:sz w:val="28"/>
          <w:szCs w:val="28"/>
        </w:rPr>
      </w:pPr>
      <w:bookmarkStart w:id="22" w:name="_Toc161931721"/>
      <w:r w:rsidRPr="004622E0">
        <w:rPr>
          <w:rFonts w:ascii="Liberation Serif" w:hAnsi="Liberation Serif" w:cs="Liberation Serif"/>
          <w:sz w:val="28"/>
          <w:szCs w:val="28"/>
        </w:rPr>
        <w:t>Приложения</w:t>
      </w:r>
      <w:bookmarkEnd w:id="22"/>
    </w:p>
    <w:p w14:paraId="0A2ED496" w14:textId="2BE055C2" w:rsidR="009760B7" w:rsidRDefault="009760B7" w:rsidP="009760B7">
      <w:pPr>
        <w:spacing w:after="0" w:line="240" w:lineRule="auto"/>
        <w:ind w:firstLine="709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Приложение 1 «Перечень целей обработки персональных данных»</w:t>
      </w:r>
    </w:p>
    <w:p w14:paraId="6D4604E2" w14:textId="77777777" w:rsidR="009760B7" w:rsidRDefault="009760B7" w:rsidP="009760B7">
      <w:pPr>
        <w:pStyle w:val="a5"/>
        <w:numPr>
          <w:ilvl w:val="0"/>
          <w:numId w:val="43"/>
        </w:numPr>
        <w:tabs>
          <w:tab w:val="left" w:pos="1134"/>
        </w:tabs>
        <w:spacing w:after="12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Подбор персонала на вакантные должности</w:t>
      </w:r>
      <w:r>
        <w:rPr>
          <w:rStyle w:val="afb"/>
          <w:rFonts w:ascii="Liberation Serif" w:hAnsi="Liberation Serif" w:cs="Liberation Serif"/>
          <w:b/>
          <w:sz w:val="24"/>
          <w:szCs w:val="24"/>
        </w:rPr>
        <w:footnoteReference w:id="1"/>
      </w:r>
    </w:p>
    <w:p w14:paraId="32364950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Категории и перечень персональных данных:</w:t>
      </w:r>
    </w:p>
    <w:tbl>
      <w:tblPr>
        <w:tblStyle w:val="af2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38"/>
      </w:tblGrid>
      <w:tr w:rsidR="009760B7" w14:paraId="55223595" w14:textId="77777777" w:rsidTr="00AD4AA5">
        <w:tc>
          <w:tcPr>
            <w:tcW w:w="4820" w:type="dxa"/>
          </w:tcPr>
          <w:p w14:paraId="67A75B9A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фамилия, имя, отчество</w:t>
            </w:r>
          </w:p>
          <w:p w14:paraId="1A71FF1C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дата рождения и (или) возраст</w:t>
            </w:r>
          </w:p>
          <w:p w14:paraId="225498AF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половая принадлежность</w:t>
            </w:r>
          </w:p>
          <w:p w14:paraId="22723E4E" w14:textId="77777777" w:rsidR="009760B7" w:rsidRDefault="009760B7" w:rsidP="00AD4AA5">
            <w:pPr>
              <w:tabs>
                <w:tab w:val="left" w:pos="144"/>
                <w:tab w:val="left" w:pos="28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документе, удостоверяющем личность</w:t>
            </w:r>
          </w:p>
          <w:p w14:paraId="13CCE9D1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данные изображения (лица) человека</w:t>
            </w:r>
          </w:p>
          <w:p w14:paraId="3732A23C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месте жительства и (или) пребывания</w:t>
            </w:r>
          </w:p>
          <w:p w14:paraId="2C86B130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семейном положении, составе семьи и родственных отношениях</w:t>
            </w:r>
          </w:p>
          <w:p w14:paraId="46484CAA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• контактные (коммуникационные) данные</w:t>
            </w:r>
          </w:p>
          <w:p w14:paraId="5EB1E182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образовании и обучении</w:t>
            </w:r>
          </w:p>
          <w:p w14:paraId="69252A91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текущей учебной деятельности</w:t>
            </w:r>
          </w:p>
          <w:p w14:paraId="51DEDD8F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научной и просветительской деятельности</w:t>
            </w:r>
          </w:p>
          <w:p w14:paraId="6DE68B77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профессии и трудовой/профессиональной квалификации</w:t>
            </w:r>
          </w:p>
          <w:p w14:paraId="4081503D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личностных знаниях, умениях и навыках</w:t>
            </w:r>
          </w:p>
          <w:p w14:paraId="3BEFFF50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личностных качествах, интересах и предпочтениях</w:t>
            </w:r>
          </w:p>
          <w:p w14:paraId="01228106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профессиональном и личностном развитии</w:t>
            </w:r>
          </w:p>
          <w:p w14:paraId="23BC784E" w14:textId="77777777" w:rsidR="009760B7" w:rsidRDefault="009760B7" w:rsidP="00AD4AA5">
            <w:pPr>
              <w:tabs>
                <w:tab w:val="left" w:pos="1134"/>
              </w:tabs>
              <w:spacing w:after="120" w:line="276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достижениях, заслугах, поощрениях и наградах</w:t>
            </w:r>
          </w:p>
        </w:tc>
        <w:tc>
          <w:tcPr>
            <w:tcW w:w="4638" w:type="dxa"/>
          </w:tcPr>
          <w:p w14:paraId="106019DD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• сведения о должности, структурном подразделении и текущем месте трудоустройства</w:t>
            </w:r>
          </w:p>
          <w:p w14:paraId="51CCE3E0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предшествующей трудовой (служебной) деятельности</w:t>
            </w:r>
          </w:p>
          <w:p w14:paraId="3C4EED7E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(не)трудоспособности</w:t>
            </w:r>
          </w:p>
          <w:p w14:paraId="3AF9C627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социальном положении (статусе)</w:t>
            </w:r>
          </w:p>
          <w:p w14:paraId="1B3395AB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идентификационный номер налогоплательщика (ИНН)</w:t>
            </w:r>
          </w:p>
          <w:p w14:paraId="2501903F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• страховой номер индивидуального лицевого счёта (СНИЛС)</w:t>
            </w:r>
          </w:p>
          <w:p w14:paraId="48079388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отношении к воинской обязанности и о воинском учете</w:t>
            </w:r>
          </w:p>
          <w:p w14:paraId="65B3AFA8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конфликте интересов</w:t>
            </w:r>
          </w:p>
          <w:p w14:paraId="3966A569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самостоятельной экономической деятельности</w:t>
            </w:r>
          </w:p>
          <w:p w14:paraId="31E47DC5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участии в капитале и (или) управлении юридических лиц, а также об иной аффилированности</w:t>
            </w:r>
          </w:p>
          <w:p w14:paraId="25B9B321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истории рассмотрения кандидатуры соискателя на вакантную должность</w:t>
            </w:r>
          </w:p>
          <w:p w14:paraId="6019B42E" w14:textId="77777777" w:rsidR="009760B7" w:rsidRDefault="009760B7" w:rsidP="00AD4AA5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14:paraId="1C6E6C0C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Категории субъектов персональных данных:</w:t>
      </w:r>
    </w:p>
    <w:p w14:paraId="5333D6CF" w14:textId="77777777" w:rsidR="009760B7" w:rsidRDefault="009760B7" w:rsidP="009760B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соискатели на замещение вакантной должности у Общества</w:t>
      </w:r>
    </w:p>
    <w:p w14:paraId="06C4A3DC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близкие и иные родственники соискателей на замещение вакантной должности у Общества</w:t>
      </w:r>
    </w:p>
    <w:p w14:paraId="40CEEE89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Способы обработки персональных данных:</w:t>
      </w:r>
    </w:p>
    <w:p w14:paraId="5DA1DFC6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Смешанный способ (с использованием средств автоматизации и без использования таких средств)</w:t>
      </w:r>
    </w:p>
    <w:p w14:paraId="26129F40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Перечень действий с персональными данными:</w:t>
      </w:r>
    </w:p>
    <w:p w14:paraId="33741871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Сбор, запись, систематизация, накопление, хранение, уточнение (обновление, изменение), извлечение, получение, поиск, использование, передача (предоставление, доступ), удаление, уничтожение</w:t>
      </w:r>
    </w:p>
    <w:p w14:paraId="07DA77C1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Сроки обработки персональных данных:</w:t>
      </w:r>
    </w:p>
    <w:p w14:paraId="6330CC47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До 5 лет после принятия решения по результатам рассмотрения кандидатуры соискателя на вакантную должность, если иное не предусмотрено законодательством или соглашением сторон</w:t>
      </w:r>
    </w:p>
    <w:p w14:paraId="62199D3A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276"/>
          <w:tab w:val="left" w:pos="2553"/>
        </w:tabs>
        <w:spacing w:after="120" w:line="276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Правовые основания обработки персональных данных</w:t>
      </w:r>
    </w:p>
    <w:p w14:paraId="0BB1A752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120" w:line="276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согласие на обработку персональных данных</w:t>
      </w:r>
    </w:p>
    <w:p w14:paraId="396CA1D2" w14:textId="77777777" w:rsidR="009760B7" w:rsidRDefault="009760B7" w:rsidP="00B3499A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уничтожения:</w:t>
      </w:r>
    </w:p>
    <w:p w14:paraId="1788D580" w14:textId="77777777" w:rsidR="009760B7" w:rsidRDefault="009760B7" w:rsidP="00B3499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 персональных данных определен в разделе 7 Политики</w:t>
      </w:r>
    </w:p>
    <w:p w14:paraId="77734BAA" w14:textId="77777777" w:rsidR="009760B7" w:rsidRDefault="009760B7" w:rsidP="00B3499A">
      <w:pPr>
        <w:pStyle w:val="a5"/>
        <w:tabs>
          <w:tab w:val="left" w:pos="1134"/>
        </w:tabs>
        <w:spacing w:after="120" w:line="276" w:lineRule="auto"/>
        <w:ind w:left="0" w:firstLine="709"/>
        <w:rPr>
          <w:rFonts w:ascii="Liberation Serif" w:hAnsi="Liberation Serif" w:cs="Liberation Serif"/>
          <w:b/>
          <w:sz w:val="24"/>
          <w:szCs w:val="24"/>
        </w:rPr>
      </w:pPr>
    </w:p>
    <w:p w14:paraId="1D2AB37E" w14:textId="4A9CF4F3" w:rsidR="009760B7" w:rsidRDefault="009760B7" w:rsidP="00B3499A">
      <w:pPr>
        <w:pStyle w:val="a5"/>
        <w:numPr>
          <w:ilvl w:val="0"/>
          <w:numId w:val="43"/>
        </w:numPr>
        <w:tabs>
          <w:tab w:val="left" w:pos="1134"/>
        </w:tabs>
        <w:spacing w:after="120" w:line="276" w:lineRule="auto"/>
        <w:ind w:left="0" w:firstLine="709"/>
        <w:contextualSpacing w:val="0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Управление персоналом</w:t>
      </w:r>
      <w:r>
        <w:rPr>
          <w:rStyle w:val="afb"/>
          <w:rFonts w:ascii="Liberation Serif" w:hAnsi="Liberation Serif" w:cs="Liberation Serif"/>
          <w:b/>
          <w:sz w:val="24"/>
          <w:szCs w:val="24"/>
        </w:rPr>
        <w:footnoteReference w:id="2"/>
      </w:r>
    </w:p>
    <w:tbl>
      <w:tblPr>
        <w:tblStyle w:val="af2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4"/>
        <w:gridCol w:w="4161"/>
      </w:tblGrid>
      <w:tr w:rsidR="00D01B0F" w14:paraId="5BC07F5B" w14:textId="77777777" w:rsidTr="003A1C23">
        <w:trPr>
          <w:trHeight w:val="1418"/>
        </w:trPr>
        <w:tc>
          <w:tcPr>
            <w:tcW w:w="4484" w:type="dxa"/>
          </w:tcPr>
          <w:p w14:paraId="5144474A" w14:textId="27713E79" w:rsidR="00B3499A" w:rsidRPr="000A36F0" w:rsidRDefault="009760B7" w:rsidP="000A36F0">
            <w:pPr>
              <w:pStyle w:val="a5"/>
              <w:numPr>
                <w:ilvl w:val="1"/>
                <w:numId w:val="43"/>
              </w:numPr>
              <w:tabs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 w:rsidRPr="000A36F0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Категории и перечень персональных данных:</w:t>
            </w:r>
          </w:p>
          <w:p w14:paraId="2268F1BF" w14:textId="0E61995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фамилия, имя, отчество</w:t>
            </w:r>
          </w:p>
          <w:p w14:paraId="2F0EFD63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дата рождения и (или) возраст</w:t>
            </w:r>
          </w:p>
          <w:p w14:paraId="6D1B8000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половая принадлежность</w:t>
            </w:r>
          </w:p>
          <w:p w14:paraId="530A7350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документе, удостоверяющем личность</w:t>
            </w:r>
          </w:p>
          <w:p w14:paraId="52F6B2E1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месте жительства и (или) пребывания</w:t>
            </w:r>
          </w:p>
          <w:p w14:paraId="5D395461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месте осуществления деятельности</w:t>
            </w:r>
          </w:p>
          <w:p w14:paraId="7B66E3A1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контактные (коммуникационные) данные</w:t>
            </w:r>
          </w:p>
          <w:p w14:paraId="353781E3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образовании и обучении</w:t>
            </w:r>
          </w:p>
          <w:p w14:paraId="2D7EB89C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текущей учебной деятельности</w:t>
            </w:r>
          </w:p>
          <w:p w14:paraId="717CF5A9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научной и просветительской деятельности</w:t>
            </w:r>
          </w:p>
          <w:p w14:paraId="61E94F0D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профессии и трудовой/профессиональной квалификации</w:t>
            </w:r>
          </w:p>
          <w:p w14:paraId="4E8A8CE6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личностных знаниях, умениях и навыках</w:t>
            </w:r>
          </w:p>
          <w:p w14:paraId="344C31F7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профессиональном и личностном развитии</w:t>
            </w:r>
          </w:p>
          <w:p w14:paraId="6A25A579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профессиональных и личностных предпочтениях, ожиданиях и склонностях</w:t>
            </w:r>
          </w:p>
          <w:p w14:paraId="4149FD81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достижениях, заслугах, поощрениях и наградах</w:t>
            </w:r>
          </w:p>
          <w:p w14:paraId="4E8F22F1" w14:textId="77777777" w:rsidR="009760B7" w:rsidRDefault="009760B7" w:rsidP="00B3499A">
            <w:pPr>
              <w:pStyle w:val="a5"/>
              <w:tabs>
                <w:tab w:val="left" w:pos="284"/>
                <w:tab w:val="left" w:pos="314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личностных качествах, интересах и предпочтениях</w:t>
            </w:r>
          </w:p>
          <w:p w14:paraId="643C52A9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должности, структурном подразделении и текущем месте трудоустройства</w:t>
            </w:r>
          </w:p>
          <w:p w14:paraId="793C18CC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текущей трудовой (служебной) деятельности</w:t>
            </w:r>
          </w:p>
          <w:p w14:paraId="11905089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предшествующей трудовой (служебной) деятельности</w:t>
            </w:r>
          </w:p>
          <w:p w14:paraId="686E4626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персональные служебные идентификаторы</w:t>
            </w:r>
          </w:p>
          <w:p w14:paraId="69860A5A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продуктивности трудовой (служебной) деятельности и об удовлетворенности такой деятельностью</w:t>
            </w:r>
          </w:p>
          <w:p w14:paraId="23C59E0B" w14:textId="79970F36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данные изображения (лица) человека</w:t>
            </w:r>
          </w:p>
        </w:tc>
        <w:tc>
          <w:tcPr>
            <w:tcW w:w="4161" w:type="dxa"/>
          </w:tcPr>
          <w:p w14:paraId="6F4CE10A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рабочем времени, страховом стаже и льготах</w:t>
            </w:r>
          </w:p>
          <w:p w14:paraId="73621CB0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несчастном случае в рамках трудовой (служебной) деятельности</w:t>
            </w:r>
          </w:p>
          <w:p w14:paraId="15F3870C" w14:textId="77777777" w:rsidR="009760B7" w:rsidRDefault="009760B7" w:rsidP="00B3499A">
            <w:pPr>
              <w:tabs>
                <w:tab w:val="left" w:pos="144"/>
                <w:tab w:val="left" w:pos="28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идентификационный номер налогоплательщика (ИНН)</w:t>
            </w:r>
          </w:p>
          <w:p w14:paraId="3A909B9F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обязательном медицинском, пенсионном и социальном страховании (СНИЛС)</w:t>
            </w:r>
          </w:p>
          <w:p w14:paraId="58AEE872" w14:textId="77777777" w:rsidR="009760B7" w:rsidRDefault="009760B7" w:rsidP="00B3499A">
            <w:pPr>
              <w:pStyle w:val="a5"/>
              <w:tabs>
                <w:tab w:val="left" w:pos="144"/>
                <w:tab w:val="left" w:pos="284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доходах, расходах и удержаниях, связанных с трудовой (служебной) деятельностью</w:t>
            </w:r>
          </w:p>
          <w:p w14:paraId="49183468" w14:textId="77777777" w:rsidR="009760B7" w:rsidRDefault="009760B7" w:rsidP="00B3499A">
            <w:pPr>
              <w:pStyle w:val="a5"/>
              <w:tabs>
                <w:tab w:val="left" w:pos="144"/>
                <w:tab w:val="left" w:pos="284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финансово-платежные сведения</w:t>
            </w:r>
          </w:p>
          <w:p w14:paraId="409F4F33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добровольном личном и имущественном страховании</w:t>
            </w:r>
          </w:p>
          <w:p w14:paraId="3AAE3410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нарушениях применимых норм (включая правовые) и привлечении к соответствующей ответственности</w:t>
            </w:r>
          </w:p>
          <w:p w14:paraId="4810302A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стажировке, практике и наставничестве</w:t>
            </w:r>
          </w:p>
          <w:p w14:paraId="301499BE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отношении к воинской обязанности и о воинском учете</w:t>
            </w:r>
          </w:p>
          <w:p w14:paraId="215AE9BD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деловых поездках, включая командировки и иные служебные поездки</w:t>
            </w:r>
          </w:p>
          <w:p w14:paraId="37C5B7BA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транспортном средстве</w:t>
            </w:r>
          </w:p>
          <w:p w14:paraId="372619A9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предоставлении и использовании транспортного средства</w:t>
            </w:r>
          </w:p>
          <w:p w14:paraId="4BB33FFC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об участии в мероприятиях</w:t>
            </w:r>
          </w:p>
          <w:p w14:paraId="36AA8D59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Специальные категории персональных данных:</w:t>
            </w:r>
          </w:p>
          <w:p w14:paraId="47FD7143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состоянии здоровья в отношении (не)трудоспособности (страхование)</w:t>
            </w:r>
          </w:p>
          <w:p w14:paraId="60EF00B0" w14:textId="77777777" w:rsidR="009760B7" w:rsidRDefault="009760B7" w:rsidP="00B3499A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состоянии здоровья</w:t>
            </w:r>
            <w:r>
              <w:rPr>
                <w:rStyle w:val="afb"/>
                <w:rFonts w:ascii="Liberation Serif" w:hAnsi="Liberation Serif" w:cs="Liberation Serif"/>
                <w:sz w:val="24"/>
                <w:szCs w:val="24"/>
              </w:rPr>
              <w:footnoteReference w:id="3"/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и инфекционных заболеваниях</w:t>
            </w:r>
          </w:p>
          <w:p w14:paraId="4BFA489D" w14:textId="77777777" w:rsidR="009760B7" w:rsidRDefault="009760B7" w:rsidP="00B3499A">
            <w:pPr>
              <w:tabs>
                <w:tab w:val="left" w:pos="1134"/>
              </w:tabs>
              <w:spacing w:after="120" w:line="276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сведения о состоянии здоровья в отношении инвалидности</w:t>
            </w:r>
          </w:p>
        </w:tc>
      </w:tr>
    </w:tbl>
    <w:p w14:paraId="02E2BB7A" w14:textId="77777777" w:rsidR="009760B7" w:rsidRDefault="009760B7" w:rsidP="00B3499A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Категории субъектов персональных данных:</w:t>
      </w:r>
    </w:p>
    <w:p w14:paraId="4F3EDCA2" w14:textId="77777777" w:rsidR="009760B7" w:rsidRDefault="009760B7" w:rsidP="009760B7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• работники (действующие и уволенные) Общества</w:t>
      </w:r>
    </w:p>
    <w:p w14:paraId="39A31E3A" w14:textId="77777777" w:rsidR="009760B7" w:rsidRDefault="009760B7" w:rsidP="009760B7">
      <w:pPr>
        <w:tabs>
          <w:tab w:val="left" w:pos="851"/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близкие и иные родственники работников Общества</w:t>
      </w:r>
    </w:p>
    <w:p w14:paraId="41CB6CB7" w14:textId="77777777" w:rsidR="009760B7" w:rsidRDefault="009760B7" w:rsidP="009760B7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>• получатели выплат, связанных с работниками Общества</w:t>
      </w:r>
    </w:p>
    <w:p w14:paraId="3416738F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стажёры, практиканты Общества</w:t>
      </w:r>
    </w:p>
    <w:p w14:paraId="5C5C0EF0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Способы обработки персональных данных:</w:t>
      </w:r>
    </w:p>
    <w:p w14:paraId="52B5ECCC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Смешанный способ (с использованием средств автоматизации и без использования таких средств).</w:t>
      </w:r>
    </w:p>
    <w:p w14:paraId="284A1F42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Перечень действий с персональными данными</w:t>
      </w:r>
    </w:p>
    <w:p w14:paraId="3E9DF5F4" w14:textId="77777777" w:rsidR="009760B7" w:rsidRDefault="009760B7" w:rsidP="009760B7">
      <w:pPr>
        <w:pStyle w:val="a5"/>
        <w:tabs>
          <w:tab w:val="left" w:pos="1134"/>
        </w:tabs>
        <w:spacing w:after="120" w:line="276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Сбор, запись, систематизация, накопление, хранение, уточнение (обновление, изменение), извлечение, получение, поиск, использование, передача (предоставление, доступ), блокирование, удаление, уничтожение.</w:t>
      </w:r>
    </w:p>
    <w:p w14:paraId="4CF15659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Сроки обработки персональных данных:</w:t>
      </w:r>
    </w:p>
    <w:p w14:paraId="618A83D3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До 5 лет после прекращения правоотношений сторон, если иное не предусмотрено законодательством или соглашением сторон.</w:t>
      </w:r>
    </w:p>
    <w:p w14:paraId="19F01A49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276"/>
          <w:tab w:val="left" w:pos="2553"/>
        </w:tabs>
        <w:spacing w:after="120" w:line="276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Правовые основания обработки персональных данных</w:t>
      </w:r>
    </w:p>
    <w:p w14:paraId="2B2D13D3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120" w:line="276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согласие на обработку персональных данных;</w:t>
      </w:r>
    </w:p>
    <w:p w14:paraId="7B5E4D0E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120" w:line="276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обработка персональных данных необходима для осуществления и выполнения возложенных законодательством Российской Федерации на оператора функций, полномочий и обязанностей;</w:t>
      </w:r>
    </w:p>
    <w:p w14:paraId="6BBF1642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120" w:line="276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обработка персональных данных необходима для исполнения договора, стороной которого либо выгодоприобретателем или поручителем,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1CC5CBB4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уничтожения:</w:t>
      </w:r>
    </w:p>
    <w:p w14:paraId="6B247741" w14:textId="77777777" w:rsidR="009760B7" w:rsidRDefault="009760B7" w:rsidP="009760B7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 персональных данных определен в разделе 7 Политики.</w:t>
      </w:r>
    </w:p>
    <w:p w14:paraId="70FFE1A9" w14:textId="77777777" w:rsidR="009760B7" w:rsidRDefault="009760B7" w:rsidP="009760B7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238103B6" w14:textId="77777777" w:rsidR="009760B7" w:rsidRDefault="009760B7" w:rsidP="003A1C23">
      <w:pPr>
        <w:pStyle w:val="a5"/>
        <w:numPr>
          <w:ilvl w:val="0"/>
          <w:numId w:val="43"/>
        </w:numPr>
        <w:tabs>
          <w:tab w:val="left" w:pos="1134"/>
        </w:tabs>
        <w:spacing w:after="120" w:line="276" w:lineRule="auto"/>
        <w:ind w:left="0" w:firstLine="709"/>
        <w:contextualSpacing w:val="0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Обеспечение безопасности деятельности и персонала</w:t>
      </w:r>
      <w:r>
        <w:rPr>
          <w:rStyle w:val="afb"/>
          <w:rFonts w:ascii="Liberation Serif" w:hAnsi="Liberation Serif" w:cs="Liberation Serif"/>
          <w:b/>
          <w:sz w:val="24"/>
          <w:szCs w:val="24"/>
        </w:rPr>
        <w:footnoteReference w:id="4"/>
      </w:r>
    </w:p>
    <w:p w14:paraId="27782593" w14:textId="77777777" w:rsidR="009760B7" w:rsidRDefault="009760B7" w:rsidP="003A1C23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Категории и перечень персональных данных:</w:t>
      </w:r>
    </w:p>
    <w:tbl>
      <w:tblPr>
        <w:tblStyle w:val="af2"/>
        <w:tblW w:w="9746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4638"/>
      </w:tblGrid>
      <w:tr w:rsidR="009760B7" w14:paraId="6100CB69" w14:textId="77777777" w:rsidTr="003A1C23">
        <w:trPr>
          <w:trHeight w:val="426"/>
        </w:trPr>
        <w:tc>
          <w:tcPr>
            <w:tcW w:w="5108" w:type="dxa"/>
          </w:tcPr>
          <w:p w14:paraId="474644AE" w14:textId="77777777" w:rsidR="009760B7" w:rsidRDefault="009760B7" w:rsidP="003A1C23">
            <w:pPr>
              <w:pStyle w:val="a5"/>
              <w:numPr>
                <w:ilvl w:val="0"/>
                <w:numId w:val="45"/>
              </w:numPr>
              <w:tabs>
                <w:tab w:val="left" w:pos="1134"/>
              </w:tabs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фамилия, имя, отчество</w:t>
            </w:r>
          </w:p>
          <w:p w14:paraId="6DC59D9A" w14:textId="77777777" w:rsidR="009760B7" w:rsidRDefault="009760B7" w:rsidP="003A1C23">
            <w:pPr>
              <w:pStyle w:val="a5"/>
              <w:numPr>
                <w:ilvl w:val="0"/>
                <w:numId w:val="45"/>
              </w:numPr>
              <w:tabs>
                <w:tab w:val="left" w:pos="1134"/>
              </w:tabs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сведения о документе, удостоверяющем личность</w:t>
            </w:r>
          </w:p>
          <w:p w14:paraId="513C0758" w14:textId="77777777" w:rsidR="009760B7" w:rsidRDefault="009760B7" w:rsidP="003A1C23">
            <w:pPr>
              <w:pStyle w:val="a5"/>
              <w:tabs>
                <w:tab w:val="left" w:pos="705"/>
              </w:tabs>
              <w:spacing w:after="120" w:line="276" w:lineRule="auto"/>
              <w:ind w:left="318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биометрические персональные данные: </w:t>
            </w:r>
          </w:p>
          <w:p w14:paraId="06F2921D" w14:textId="77777777" w:rsidR="009760B7" w:rsidRDefault="009760B7" w:rsidP="003A1C23">
            <w:pPr>
              <w:pStyle w:val="a5"/>
              <w:numPr>
                <w:ilvl w:val="0"/>
                <w:numId w:val="45"/>
              </w:numPr>
              <w:tabs>
                <w:tab w:val="left" w:pos="705"/>
              </w:tabs>
              <w:spacing w:after="120" w:line="276" w:lineRule="auto"/>
              <w:ind w:left="318" w:firstLine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данные изображения (лица) человека</w:t>
            </w:r>
          </w:p>
          <w:p w14:paraId="22DC1F87" w14:textId="77777777" w:rsidR="009760B7" w:rsidRDefault="009760B7" w:rsidP="003A1C23">
            <w:pPr>
              <w:pStyle w:val="a5"/>
              <w:numPr>
                <w:ilvl w:val="0"/>
                <w:numId w:val="45"/>
              </w:numPr>
              <w:tabs>
                <w:tab w:val="left" w:pos="705"/>
              </w:tabs>
              <w:spacing w:after="120" w:line="276" w:lineRule="auto"/>
              <w:ind w:left="318" w:firstLine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дактилоскопические данные </w:t>
            </w:r>
          </w:p>
        </w:tc>
        <w:tc>
          <w:tcPr>
            <w:tcW w:w="4638" w:type="dxa"/>
          </w:tcPr>
          <w:p w14:paraId="71B25256" w14:textId="77777777" w:rsidR="009760B7" w:rsidRDefault="009760B7" w:rsidP="003A1C23">
            <w:pPr>
              <w:tabs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Специальные категории персональных данных:</w:t>
            </w:r>
          </w:p>
          <w:p w14:paraId="610D9458" w14:textId="77777777" w:rsidR="009760B7" w:rsidRDefault="009760B7" w:rsidP="003A1C23">
            <w:pPr>
              <w:pStyle w:val="a5"/>
              <w:numPr>
                <w:ilvl w:val="0"/>
                <w:numId w:val="46"/>
              </w:numPr>
              <w:tabs>
                <w:tab w:val="left" w:pos="747"/>
              </w:tabs>
              <w:spacing w:after="120" w:line="276" w:lineRule="auto"/>
              <w:ind w:left="0" w:firstLine="322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сведения о состоянии здоровья</w:t>
            </w:r>
            <w:r>
              <w:rPr>
                <w:rStyle w:val="afb"/>
                <w:rFonts w:ascii="Liberation Serif" w:hAnsi="Liberation Serif" w:cs="Liberation Serif"/>
                <w:sz w:val="24"/>
                <w:szCs w:val="24"/>
              </w:rPr>
              <w:footnoteReference w:id="5"/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    и инфекционных заболеваниях</w:t>
            </w:r>
          </w:p>
        </w:tc>
      </w:tr>
    </w:tbl>
    <w:p w14:paraId="76885402" w14:textId="77777777" w:rsidR="009760B7" w:rsidRDefault="009760B7" w:rsidP="003A1C23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Категории субъектов персональных данных:</w:t>
      </w:r>
    </w:p>
    <w:p w14:paraId="670BBAE6" w14:textId="77777777" w:rsidR="009760B7" w:rsidRDefault="009760B7" w:rsidP="003A1C23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работники Общества</w:t>
      </w:r>
    </w:p>
    <w:p w14:paraId="480DF23B" w14:textId="77777777" w:rsidR="009760B7" w:rsidRDefault="009760B7" w:rsidP="003A1C23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работники контрагентов Общества (в том числе дочерних обществ)</w:t>
      </w:r>
    </w:p>
    <w:p w14:paraId="5A1291C1" w14:textId="77777777" w:rsidR="009760B7" w:rsidRDefault="009760B7" w:rsidP="003A1C23">
      <w:pPr>
        <w:tabs>
          <w:tab w:val="left" w:pos="1134"/>
          <w:tab w:val="left" w:pos="1276"/>
        </w:tabs>
        <w:spacing w:after="120" w:line="276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 стажёры, практиканты Общества</w:t>
      </w:r>
    </w:p>
    <w:p w14:paraId="156E8E87" w14:textId="77777777" w:rsidR="009760B7" w:rsidRDefault="009760B7" w:rsidP="003A1C23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Способы обработки персональных данных:</w:t>
      </w:r>
    </w:p>
    <w:p w14:paraId="4D5E9CB8" w14:textId="77777777" w:rsidR="009760B7" w:rsidRDefault="009760B7" w:rsidP="003A1C23">
      <w:pPr>
        <w:tabs>
          <w:tab w:val="left" w:pos="1134"/>
          <w:tab w:val="left" w:pos="1276"/>
        </w:tabs>
        <w:spacing w:after="120" w:line="276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Смешанный способ (с использованием средств автоматизации и без использования таких средств)</w:t>
      </w:r>
    </w:p>
    <w:p w14:paraId="41AF2A37" w14:textId="77777777" w:rsidR="009760B7" w:rsidRDefault="009760B7" w:rsidP="003A1C23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Перечень действий с персональными данными</w:t>
      </w:r>
    </w:p>
    <w:p w14:paraId="77F364FB" w14:textId="77777777" w:rsidR="009760B7" w:rsidRDefault="009760B7" w:rsidP="003A1C23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Сбор, запись, систематизация, накопление, хранение, уточнение (обновление, изменение), извлечение, поиск, использование, передача (предоставление, доступ), блокирование, удаление, уничтожение</w:t>
      </w:r>
    </w:p>
    <w:p w14:paraId="4F75EBB1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Сроки обработки персональных данных:</w:t>
      </w:r>
    </w:p>
    <w:p w14:paraId="79DFBE8A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До 3 лет после прекращения правоотношений сторон, если иное не предусмотрено законодательством или соглашением сторон.</w:t>
      </w:r>
    </w:p>
    <w:p w14:paraId="179D9ACA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276"/>
          <w:tab w:val="left" w:pos="2553"/>
        </w:tabs>
        <w:spacing w:after="120" w:line="276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Правовые основания обработки персональных данных</w:t>
      </w:r>
    </w:p>
    <w:p w14:paraId="1447E52B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0" w:line="276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согласие на обработку персональных данных;</w:t>
      </w:r>
    </w:p>
    <w:p w14:paraId="252F556D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0" w:line="276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обработка персональных данных необходима для осуществления и выполнения возложенных законодательством Российской Федерации на оператора функций, полномочий и обязанностей.</w:t>
      </w:r>
    </w:p>
    <w:p w14:paraId="23ECEFEB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уничтожения:</w:t>
      </w:r>
    </w:p>
    <w:p w14:paraId="53BCE27C" w14:textId="3AB725EA" w:rsidR="009760B7" w:rsidRDefault="009760B7" w:rsidP="009760B7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 персональных данных определен в разделе 7 Политики</w:t>
      </w:r>
      <w:r w:rsidR="00D01B0F">
        <w:rPr>
          <w:rFonts w:ascii="Liberation Serif" w:hAnsi="Liberation Serif" w:cs="Liberation Serif"/>
          <w:sz w:val="24"/>
          <w:szCs w:val="24"/>
        </w:rPr>
        <w:t>.</w:t>
      </w:r>
    </w:p>
    <w:p w14:paraId="00100C4E" w14:textId="77777777" w:rsidR="00D01B0F" w:rsidRDefault="00D01B0F" w:rsidP="009760B7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14:paraId="739615C9" w14:textId="77777777" w:rsidR="009760B7" w:rsidRDefault="009760B7" w:rsidP="009760B7">
      <w:pPr>
        <w:pStyle w:val="a5"/>
        <w:numPr>
          <w:ilvl w:val="0"/>
          <w:numId w:val="43"/>
        </w:numPr>
        <w:tabs>
          <w:tab w:val="left" w:pos="1134"/>
        </w:tabs>
        <w:spacing w:after="120" w:line="276" w:lineRule="auto"/>
        <w:ind w:left="0" w:firstLine="709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Сопровождение деятельности</w:t>
      </w:r>
      <w:r>
        <w:rPr>
          <w:rStyle w:val="afb"/>
          <w:rFonts w:ascii="Liberation Serif" w:hAnsi="Liberation Serif" w:cs="Liberation Serif"/>
          <w:b/>
          <w:sz w:val="24"/>
          <w:szCs w:val="24"/>
        </w:rPr>
        <w:footnoteReference w:id="6"/>
      </w:r>
    </w:p>
    <w:p w14:paraId="5FCEABFD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Категории и перечень персональных данных:</w:t>
      </w:r>
    </w:p>
    <w:tbl>
      <w:tblPr>
        <w:tblStyle w:val="af2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653"/>
      </w:tblGrid>
      <w:tr w:rsidR="009760B7" w14:paraId="767D6757" w14:textId="77777777" w:rsidTr="00AD4AA5">
        <w:tc>
          <w:tcPr>
            <w:tcW w:w="4810" w:type="dxa"/>
          </w:tcPr>
          <w:p w14:paraId="16A8FF60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фамилия, имя, отчество</w:t>
            </w:r>
          </w:p>
          <w:p w14:paraId="6C59C004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дата рождения и (или) возраст</w:t>
            </w:r>
          </w:p>
          <w:p w14:paraId="4A2857DB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должности, структурном подразделении и текущем месте трудоустройства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  <w:t xml:space="preserve">•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половая принадлежность</w:t>
            </w:r>
          </w:p>
          <w:p w14:paraId="08BF56E3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контактные (коммуникационные) данные</w:t>
            </w:r>
          </w:p>
          <w:p w14:paraId="2F74EC47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месте жительства и (или) пребывания</w:t>
            </w:r>
          </w:p>
          <w:p w14:paraId="339920E8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документе, удостоверяющем личность</w:t>
            </w:r>
          </w:p>
          <w:p w14:paraId="14903834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• данные изображения (лица) человека</w:t>
            </w:r>
          </w:p>
          <w:p w14:paraId="7BC8E726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идентификационный номер налогоплательщика (ИНН)</w:t>
            </w:r>
          </w:p>
          <w:p w14:paraId="655888D9" w14:textId="77777777" w:rsidR="009760B7" w:rsidRPr="00464106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Style w:val="afd"/>
                <w:rFonts w:ascii="Liberation Serif" w:hAnsi="Liberation Serif" w:cs="Liberation Serif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страховой номер индивидуального лицевого счёта (СНИЛС)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• </w:t>
            </w:r>
            <w:r w:rsidRPr="00464106">
              <w:rPr>
                <w:rStyle w:val="afd"/>
                <w:rFonts w:ascii="Liberation Serif" w:hAnsi="Liberation Serif" w:cs="Liberation Serif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сведения об образовании и обучении</w:t>
            </w:r>
            <w:r w:rsidRPr="00464106">
              <w:rPr>
                <w:rStyle w:val="afd"/>
                <w:rFonts w:ascii="Liberation Serif" w:hAnsi="Liberation Serif" w:cs="Liberation Serif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464106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• </w:t>
            </w:r>
            <w:r w:rsidRPr="00464106">
              <w:rPr>
                <w:rStyle w:val="afd"/>
                <w:rFonts w:ascii="Liberation Serif" w:hAnsi="Liberation Serif" w:cs="Liberation Serif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сведения о научной и просветительской деятельности</w:t>
            </w:r>
          </w:p>
          <w:p w14:paraId="1086EA57" w14:textId="77777777" w:rsidR="009760B7" w:rsidRPr="00464106" w:rsidRDefault="009760B7" w:rsidP="00AD4AA5">
            <w:pPr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firstLine="709"/>
              <w:rPr>
                <w:rStyle w:val="afd"/>
                <w:rFonts w:ascii="Liberation Serif" w:hAnsi="Liberation Serif" w:cs="Liberation Serif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64106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личностных качествах</w:t>
            </w:r>
          </w:p>
          <w:p w14:paraId="22D8C899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464106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• </w:t>
            </w:r>
            <w:r w:rsidRPr="00464106">
              <w:rPr>
                <w:rStyle w:val="afd"/>
                <w:rFonts w:ascii="Liberation Serif" w:hAnsi="Liberation Serif" w:cs="Liberation Serif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сведения о предшествующей трудовой (служебной) деятельности</w:t>
            </w:r>
            <w:r w:rsidRPr="00464106">
              <w:rPr>
                <w:rStyle w:val="afd"/>
                <w:rFonts w:ascii="Liberation Serif" w:hAnsi="Liberation Serif" w:cs="Liberation Serif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464106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профессии,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трудовой/профессиональной квалификации и профессиональных качествах</w:t>
            </w:r>
          </w:p>
          <w:p w14:paraId="719469E0" w14:textId="77777777" w:rsidR="009760B7" w:rsidRDefault="009760B7" w:rsidP="00AD4AA5">
            <w:pPr>
              <w:pStyle w:val="a5"/>
              <w:tabs>
                <w:tab w:val="left" w:pos="318"/>
                <w:tab w:val="left" w:pos="459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персональные служебные идентификаторы</w:t>
            </w:r>
          </w:p>
          <w:p w14:paraId="65AE9D79" w14:textId="77777777" w:rsidR="009760B7" w:rsidRDefault="009760B7" w:rsidP="00AD4AA5">
            <w:pPr>
              <w:pStyle w:val="a5"/>
              <w:tabs>
                <w:tab w:val="left" w:pos="594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об участии в капитале и (или) управлении юридических лиц, а также об иной аффилированности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  <w:t>• сведения об имущественном (финансовом) положении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  <w:t>• сведения о доходах, связанных с самостоятельной экономической и иной законной деятельностью</w:t>
            </w:r>
          </w:p>
          <w:p w14:paraId="76DC28C2" w14:textId="77777777" w:rsidR="009760B7" w:rsidRDefault="009760B7" w:rsidP="00AD4AA5">
            <w:pPr>
              <w:pStyle w:val="a5"/>
              <w:tabs>
                <w:tab w:val="left" w:pos="594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наличии (отсутствии) исполнительного производства</w:t>
            </w:r>
          </w:p>
          <w:p w14:paraId="771499B4" w14:textId="77777777" w:rsidR="009760B7" w:rsidRDefault="009760B7" w:rsidP="00AD4AA5">
            <w:pPr>
              <w:pStyle w:val="a5"/>
              <w:tabs>
                <w:tab w:val="left" w:pos="594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семейном положении, составе семьи и родственных отношениях</w:t>
            </w:r>
          </w:p>
          <w:p w14:paraId="6C5978B6" w14:textId="77777777" w:rsidR="009760B7" w:rsidRDefault="009760B7" w:rsidP="00AD4AA5">
            <w:pPr>
              <w:pStyle w:val="a5"/>
              <w:tabs>
                <w:tab w:val="left" w:pos="594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самостоятельной экономической деятельности</w:t>
            </w:r>
          </w:p>
          <w:p w14:paraId="3F78D4BB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договорах гражданско-правового характера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  <w:t>• сведения о конфликте интересов</w:t>
            </w:r>
          </w:p>
          <w:p w14:paraId="1985D218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after="120" w:line="276" w:lineRule="auto"/>
              <w:ind w:left="0" w:firstLine="709"/>
              <w:contextualSpacing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об информационном (коммуникационном) взаимодействии</w:t>
            </w:r>
          </w:p>
        </w:tc>
        <w:tc>
          <w:tcPr>
            <w:tcW w:w="4653" w:type="dxa"/>
          </w:tcPr>
          <w:p w14:paraId="3DD9931F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• сведения об участии в судопроизводстве</w:t>
            </w:r>
          </w:p>
          <w:p w14:paraId="5EEDF323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нарушениях применимых норм (включая правовые) и привлечении к соответствующей ответственности</w:t>
            </w:r>
          </w:p>
          <w:p w14:paraId="69956E9D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статусе и полномочиях на представление интересов</w:t>
            </w:r>
          </w:p>
          <w:p w14:paraId="24C16244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правах на объекты интеллектуальной собственности</w:t>
            </w:r>
          </w:p>
          <w:p w14:paraId="29E38D64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контролируемом пребывании на объектах недвижимости</w:t>
            </w:r>
          </w:p>
          <w:p w14:paraId="19B40222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транспортном средстве</w:t>
            </w:r>
          </w:p>
          <w:p w14:paraId="29C28CCC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• сведения об использовании и эксплуатации программных и аппаратных средств, информационных систем, вычислительных и коммуникационных сетей</w:t>
            </w:r>
          </w:p>
          <w:p w14:paraId="27A03BA9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• идентификационные, аутентификационные и </w:t>
            </w:r>
            <w:proofErr w:type="spellStart"/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авторизационные</w:t>
            </w:r>
            <w:proofErr w:type="spellEnd"/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данные</w:t>
            </w:r>
          </w:p>
          <w:p w14:paraId="491D9C29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пользовательском устройстве</w:t>
            </w:r>
          </w:p>
          <w:p w14:paraId="0FFC9B9A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об особенностях ввода данных на пользовательском устройстве (без сохранения вводимых пользователем данных)</w:t>
            </w:r>
          </w:p>
          <w:p w14:paraId="68EA1A17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веб-браузере пользователя</w:t>
            </w:r>
          </w:p>
          <w:p w14:paraId="77F7D891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подключении к сети «Интернет»</w:t>
            </w:r>
          </w:p>
          <w:p w14:paraId="7A3C284F" w14:textId="77777777" w:rsidR="009760B7" w:rsidRDefault="009760B7" w:rsidP="00AD4AA5">
            <w:pPr>
              <w:pStyle w:val="a5"/>
              <w:tabs>
                <w:tab w:val="left" w:pos="323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посещении и использовании сайтов в сети «Интернет»</w:t>
            </w:r>
          </w:p>
          <w:p w14:paraId="70E365CB" w14:textId="77777777" w:rsidR="009760B7" w:rsidRDefault="009760B7" w:rsidP="00AD4AA5">
            <w:pPr>
              <w:pStyle w:val="a5"/>
              <w:tabs>
                <w:tab w:val="left" w:pos="323"/>
                <w:tab w:val="left" w:pos="472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об использовании и эксплуатации телекоммуникационных сервисов</w:t>
            </w:r>
          </w:p>
          <w:p w14:paraId="5EC509C4" w14:textId="77777777" w:rsidR="009760B7" w:rsidRDefault="009760B7" w:rsidP="00AD4AA5">
            <w:pPr>
              <w:pStyle w:val="a5"/>
              <w:tabs>
                <w:tab w:val="left" w:pos="323"/>
                <w:tab w:val="left" w:pos="472"/>
                <w:tab w:val="left" w:pos="607"/>
                <w:tab w:val="left" w:pos="1134"/>
              </w:tabs>
              <w:spacing w:line="240" w:lineRule="auto"/>
              <w:ind w:left="0"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метаданные о различных объектах (файлах) и их содержимом</w:t>
            </w:r>
          </w:p>
          <w:p w14:paraId="48148922" w14:textId="77777777" w:rsidR="009760B7" w:rsidRDefault="009760B7" w:rsidP="00AD4AA5">
            <w:pPr>
              <w:pStyle w:val="a5"/>
              <w:tabs>
                <w:tab w:val="left" w:pos="323"/>
                <w:tab w:val="left" w:pos="472"/>
                <w:tab w:val="left" w:pos="607"/>
                <w:tab w:val="left" w:pos="1134"/>
              </w:tabs>
              <w:spacing w:line="240" w:lineRule="auto"/>
              <w:ind w:left="0" w:firstLine="709"/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об установке и использовании мобильных приложений</w:t>
            </w:r>
          </w:p>
          <w:p w14:paraId="56DDAA87" w14:textId="77777777" w:rsidR="009760B7" w:rsidRDefault="009760B7" w:rsidP="00AD4AA5">
            <w:pPr>
              <w:pStyle w:val="a5"/>
              <w:tabs>
                <w:tab w:val="left" w:pos="472"/>
                <w:tab w:val="left" w:pos="614"/>
                <w:tab w:val="left" w:pos="1134"/>
              </w:tabs>
              <w:spacing w:line="240" w:lineRule="auto"/>
              <w:ind w:left="0" w:firstLine="709"/>
              <w:contextualSpacing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об участии в мероприятиях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br/>
              <w:t>• сведения об аттестации и (или) соответствии профессиональному стандарту</w:t>
            </w:r>
          </w:p>
          <w:p w14:paraId="10E3DA55" w14:textId="77777777" w:rsidR="009760B7" w:rsidRDefault="009760B7" w:rsidP="00AD4AA5">
            <w:pPr>
              <w:pStyle w:val="a5"/>
              <w:tabs>
                <w:tab w:val="left" w:pos="472"/>
                <w:tab w:val="left" w:pos="614"/>
                <w:tab w:val="left" w:pos="1134"/>
              </w:tabs>
              <w:spacing w:line="240" w:lineRule="auto"/>
              <w:ind w:left="0" w:firstLine="709"/>
              <w:contextualSpacing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об участии в некоммерческих организациях</w:t>
            </w:r>
          </w:p>
          <w:p w14:paraId="103BA7D4" w14:textId="77777777" w:rsidR="009760B7" w:rsidRDefault="009760B7" w:rsidP="00AD4AA5">
            <w:pPr>
              <w:pStyle w:val="a5"/>
              <w:tabs>
                <w:tab w:val="left" w:pos="472"/>
                <w:tab w:val="left" w:pos="614"/>
                <w:tab w:val="left" w:pos="1134"/>
              </w:tabs>
              <w:spacing w:line="240" w:lineRule="auto"/>
              <w:ind w:left="0" w:firstLine="709"/>
              <w:contextualSpacing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сведения о личном и имущественном страховании</w:t>
            </w:r>
          </w:p>
          <w:p w14:paraId="5BA2254A" w14:textId="77777777" w:rsidR="009760B7" w:rsidRDefault="009760B7" w:rsidP="00AD4AA5">
            <w:pPr>
              <w:pStyle w:val="a5"/>
              <w:tabs>
                <w:tab w:val="left" w:pos="472"/>
                <w:tab w:val="left" w:pos="614"/>
                <w:tab w:val="left" w:pos="1134"/>
              </w:tabs>
              <w:spacing w:line="240" w:lineRule="auto"/>
              <w:ind w:left="0" w:firstLine="709"/>
              <w:contextualSpacing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14:paraId="43F25E2E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Категории субъектов персональных данных:</w:t>
      </w:r>
    </w:p>
    <w:tbl>
      <w:tblPr>
        <w:tblStyle w:val="af2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672"/>
      </w:tblGrid>
      <w:tr w:rsidR="009760B7" w14:paraId="5DA0E700" w14:textId="77777777" w:rsidTr="00AD4AA5">
        <w:tc>
          <w:tcPr>
            <w:tcW w:w="4796" w:type="dxa"/>
          </w:tcPr>
          <w:p w14:paraId="4413E201" w14:textId="77777777" w:rsidR="009760B7" w:rsidRDefault="009760B7" w:rsidP="00AD4AA5">
            <w:pPr>
              <w:tabs>
                <w:tab w:val="left" w:pos="1134"/>
                <w:tab w:val="left" w:pos="1276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•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работники (действующие и уволенные) Общества</w:t>
            </w:r>
          </w:p>
          <w:p w14:paraId="49D20B4B" w14:textId="77777777" w:rsidR="009760B7" w:rsidRDefault="009760B7" w:rsidP="00AD4AA5">
            <w:pPr>
              <w:tabs>
                <w:tab w:val="left" w:pos="1134"/>
                <w:tab w:val="left" w:pos="1276"/>
              </w:tabs>
              <w:spacing w:line="240" w:lineRule="auto"/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• близкие и иные родственники работников Общества</w:t>
            </w:r>
          </w:p>
          <w:p w14:paraId="1A08084D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интересанты работников Общества</w:t>
            </w:r>
          </w:p>
          <w:p w14:paraId="41333376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работники контрагентов Общества – юридических лиц (клиентов, поставщиков, партнеров)</w:t>
            </w:r>
          </w:p>
          <w:p w14:paraId="644A0643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контрагенты Общества – физические лица (клиенты, поставщики, партнеры)</w:t>
            </w:r>
          </w:p>
          <w:p w14:paraId="06DF34BA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• кандидаты в органы управления Общества </w:t>
            </w:r>
          </w:p>
          <w:p w14:paraId="3BF664C4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• члены органов управления Общества</w:t>
            </w:r>
          </w:p>
          <w:p w14:paraId="76847895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владельцы Общества – физические лица</w:t>
            </w:r>
          </w:p>
          <w:p w14:paraId="5312F3F9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лица, связанные с ключевым персоналом контрагентов Общества</w:t>
            </w:r>
          </w:p>
          <w:p w14:paraId="19267D70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after="120" w:line="276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аффилированные физические лица Общества / физические лица, входящие в группу лиц Общества</w:t>
            </w:r>
          </w:p>
        </w:tc>
        <w:tc>
          <w:tcPr>
            <w:tcW w:w="4672" w:type="dxa"/>
          </w:tcPr>
          <w:p w14:paraId="74A6ED54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• посетители объектов недвижимости Общества</w:t>
            </w:r>
          </w:p>
          <w:p w14:paraId="42EB9FD5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участники судебных процессов и исполнительных производств, в которые вовлечено Общества</w:t>
            </w:r>
          </w:p>
          <w:p w14:paraId="645F9301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представители (поверенные) Общества</w:t>
            </w:r>
          </w:p>
          <w:p w14:paraId="41978B65" w14:textId="77777777" w:rsidR="009760B7" w:rsidRDefault="009760B7" w:rsidP="00AD4AA5">
            <w:pPr>
              <w:tabs>
                <w:tab w:val="left" w:pos="284"/>
                <w:tab w:val="left" w:pos="1134"/>
                <w:tab w:val="left" w:pos="1276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персонал уполномоченных органов и организаций</w:t>
            </w:r>
          </w:p>
          <w:p w14:paraId="6DCB6918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• участники мероприятий Общества </w:t>
            </w:r>
          </w:p>
          <w:p w14:paraId="2F8BC1E5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пользователи Интернет-ресурсов Общества</w:t>
            </w:r>
          </w:p>
          <w:p w14:paraId="1F9A318E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независимый оценщик</w:t>
            </w:r>
          </w:p>
          <w:p w14:paraId="796BD35F" w14:textId="77777777" w:rsidR="009760B7" w:rsidRDefault="009760B7" w:rsidP="00AD4AA5">
            <w:pPr>
              <w:tabs>
                <w:tab w:val="left" w:pos="464"/>
                <w:tab w:val="left" w:pos="1134"/>
              </w:tabs>
              <w:spacing w:line="240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• кадастровый инженер</w:t>
            </w:r>
          </w:p>
          <w:p w14:paraId="3898EBF5" w14:textId="77777777" w:rsidR="009760B7" w:rsidRDefault="009760B7" w:rsidP="00AD4AA5">
            <w:pPr>
              <w:tabs>
                <w:tab w:val="left" w:pos="284"/>
                <w:tab w:val="left" w:pos="1134"/>
              </w:tabs>
              <w:spacing w:after="120" w:line="276" w:lineRule="auto"/>
              <w:ind w:firstLine="709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</w:tr>
    </w:tbl>
    <w:p w14:paraId="00CAD268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Способы обработки персональных данных:</w:t>
      </w:r>
    </w:p>
    <w:p w14:paraId="7FF6865E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Смешанный способ (с использованием средств автоматизации и без использования таких средств)</w:t>
      </w:r>
    </w:p>
    <w:p w14:paraId="2F8DB2E5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Перечень действий с персональными данными</w:t>
      </w:r>
    </w:p>
    <w:p w14:paraId="6A14CC09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Сбор, запись, систематизация, накопление, хранение, уточнение (обновление, изменение), извлечение, получение, поиск, использование, передача (предоставление, доступ), удаление, уничтожение, распространение</w:t>
      </w:r>
      <w:r>
        <w:rPr>
          <w:rStyle w:val="afb"/>
          <w:rFonts w:ascii="Liberation Serif" w:hAnsi="Liberation Serif" w:cs="Liberation Serif"/>
          <w:sz w:val="24"/>
          <w:szCs w:val="24"/>
        </w:rPr>
        <w:footnoteReference w:id="7"/>
      </w:r>
    </w:p>
    <w:p w14:paraId="3AE47519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Сроки обработки персональных данных:</w:t>
      </w:r>
    </w:p>
    <w:p w14:paraId="696D1546" w14:textId="77777777" w:rsidR="009760B7" w:rsidRDefault="009760B7" w:rsidP="009760B7">
      <w:pPr>
        <w:tabs>
          <w:tab w:val="left" w:pos="1134"/>
          <w:tab w:val="left" w:pos="1276"/>
        </w:tabs>
        <w:spacing w:after="120" w:line="276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До 10 лет после прекращения правоотношений сторон, если иное не предусмотрено законодательством, соглашением сторон</w:t>
      </w:r>
    </w:p>
    <w:p w14:paraId="18D60C6D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2553"/>
        </w:tabs>
        <w:spacing w:after="120" w:line="276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Правовые основания обработки персональных данных</w:t>
      </w:r>
    </w:p>
    <w:p w14:paraId="66A77DF3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согласие на обработку персональных данных</w:t>
      </w:r>
    </w:p>
    <w:p w14:paraId="4297B0A3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обработка персональных данных необходима для осуществления и выполнения возложенных законодательством Российской Федерации на оператора функций, полномочий и обязанностей</w:t>
      </w:r>
    </w:p>
    <w:p w14:paraId="5060437E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• 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>
        <w:rPr>
          <w:rFonts w:ascii="Liberation Serif" w:hAnsi="Liberation Serif" w:cs="Liberation Serif"/>
          <w:sz w:val="24"/>
          <w:szCs w:val="24"/>
        </w:rPr>
        <w:t>поручителем</w:t>
      </w:r>
      <w:proofErr w:type="gramEnd"/>
      <w:r>
        <w:rPr>
          <w:rFonts w:ascii="Liberation Serif" w:hAnsi="Liberation Serif" w:cs="Liberation Serif"/>
          <w:sz w:val="24"/>
          <w:szCs w:val="24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</w:t>
      </w:r>
    </w:p>
    <w:p w14:paraId="180A104B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обработка персональных данных осуществляется в связи с участием лица в конституционном, гражданском, административном, уголовном судопроизводстве, судопроизводстве в арбитражных судах</w:t>
      </w:r>
    </w:p>
    <w:p w14:paraId="551FC6B7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обработка персональных данных необходима для осуществления профессиональной деятельности журналиста и (или) законной деятельности средства массовой информации либо научной, литературной или иной творческой деятельности при условии, что при этом не нарушаются права и законные интересы субъекта персональных данных</w:t>
      </w:r>
    </w:p>
    <w:p w14:paraId="3F174088" w14:textId="77777777" w:rsidR="009760B7" w:rsidRDefault="009760B7" w:rsidP="009760B7">
      <w:pPr>
        <w:pStyle w:val="a5"/>
        <w:tabs>
          <w:tab w:val="left" w:pos="1134"/>
          <w:tab w:val="left" w:pos="1276"/>
        </w:tabs>
        <w:spacing w:after="120" w:line="276" w:lineRule="auto"/>
        <w:ind w:left="0" w:firstLine="709"/>
        <w:contextualSpacing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• обработка персональных данных, подлежащих опубликованию или обязательному раскрытию в соответствии с федеральным законом</w:t>
      </w:r>
    </w:p>
    <w:p w14:paraId="7A138A61" w14:textId="77777777" w:rsidR="009760B7" w:rsidRDefault="009760B7" w:rsidP="009760B7">
      <w:pPr>
        <w:pStyle w:val="a5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уничтожения:</w:t>
      </w:r>
    </w:p>
    <w:p w14:paraId="3FADD0C4" w14:textId="66309895" w:rsidR="009760B7" w:rsidRDefault="009760B7" w:rsidP="009E7976">
      <w:pPr>
        <w:tabs>
          <w:tab w:val="left" w:pos="1134"/>
          <w:tab w:val="left" w:pos="1276"/>
        </w:tabs>
        <w:spacing w:after="0" w:line="240" w:lineRule="auto"/>
        <w:ind w:firstLine="709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Порядок уничтожения персональных данных определен в разделе 7 Политики</w:t>
      </w:r>
      <w:bookmarkEnd w:id="0"/>
    </w:p>
    <w:sectPr w:rsidR="009760B7" w:rsidSect="002716A6">
      <w:headerReference w:type="default" r:id="rId8"/>
      <w:footerReference w:type="default" r:id="rId9"/>
      <w:headerReference w:type="first" r:id="rId10"/>
      <w:pgSz w:w="11906" w:h="16838"/>
      <w:pgMar w:top="1418" w:right="737" w:bottom="90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686B" w14:textId="77777777" w:rsidR="00D8371F" w:rsidRDefault="00D8371F" w:rsidP="0047429E">
      <w:pPr>
        <w:spacing w:after="0" w:line="240" w:lineRule="auto"/>
      </w:pPr>
      <w:r>
        <w:separator/>
      </w:r>
    </w:p>
  </w:endnote>
  <w:endnote w:type="continuationSeparator" w:id="0">
    <w:p w14:paraId="7556B04A" w14:textId="77777777" w:rsidR="00D8371F" w:rsidRDefault="00D8371F" w:rsidP="0047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</w:rPr>
      <w:id w:val="-1320965523"/>
      <w:docPartObj>
        <w:docPartGallery w:val="Page Numbers (Bottom of Page)"/>
        <w:docPartUnique/>
      </w:docPartObj>
    </w:sdtPr>
    <w:sdtContent>
      <w:p w14:paraId="4470864A" w14:textId="77777777" w:rsidR="00013DBE" w:rsidRDefault="00013DBE">
        <w:pPr>
          <w:pStyle w:val="ae"/>
          <w:jc w:val="right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>5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B676" w14:textId="77777777" w:rsidR="00D8371F" w:rsidRDefault="00D8371F" w:rsidP="0047429E">
      <w:pPr>
        <w:spacing w:after="0" w:line="240" w:lineRule="auto"/>
      </w:pPr>
      <w:r>
        <w:separator/>
      </w:r>
    </w:p>
  </w:footnote>
  <w:footnote w:type="continuationSeparator" w:id="0">
    <w:p w14:paraId="29A868ED" w14:textId="77777777" w:rsidR="00D8371F" w:rsidRDefault="00D8371F" w:rsidP="0047429E">
      <w:pPr>
        <w:spacing w:after="0" w:line="240" w:lineRule="auto"/>
      </w:pPr>
      <w:r>
        <w:continuationSeparator/>
      </w:r>
    </w:p>
  </w:footnote>
  <w:footnote w:id="1">
    <w:p w14:paraId="12ED9AAF" w14:textId="77777777" w:rsidR="009760B7" w:rsidRDefault="009760B7" w:rsidP="009760B7">
      <w:pPr>
        <w:pStyle w:val="af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b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Цель «Подбор персонала на вакантные должности» включает:</w:t>
      </w:r>
    </w:p>
    <w:p w14:paraId="4053D71C" w14:textId="77777777" w:rsidR="009760B7" w:rsidRDefault="009760B7" w:rsidP="009760B7">
      <w:pPr>
        <w:pStyle w:val="af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Поиск, интервьюирование, тестирование соискателей.</w:t>
      </w:r>
    </w:p>
    <w:p w14:paraId="6B70151A" w14:textId="77777777" w:rsidR="009760B7" w:rsidRDefault="009760B7" w:rsidP="009760B7">
      <w:pPr>
        <w:pStyle w:val="af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Осуществление проверки соискателей службой безопасности.</w:t>
      </w:r>
    </w:p>
    <w:p w14:paraId="45E66EAC" w14:textId="77777777" w:rsidR="009760B7" w:rsidRDefault="009760B7" w:rsidP="009760B7">
      <w:pPr>
        <w:pStyle w:val="af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Ведение истории рассмотрения кандидатур соискателей.</w:t>
      </w:r>
    </w:p>
    <w:p w14:paraId="34308970" w14:textId="77777777" w:rsidR="009760B7" w:rsidRDefault="009760B7" w:rsidP="009760B7">
      <w:pPr>
        <w:pStyle w:val="af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Принятие решения о приеме или отказе в приеме на работу.</w:t>
      </w:r>
    </w:p>
    <w:p w14:paraId="45155611" w14:textId="77777777" w:rsidR="009760B7" w:rsidRDefault="009760B7" w:rsidP="009760B7">
      <w:pPr>
        <w:pStyle w:val="af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- Осуществление иных действий, вытекающих из заявленной цели обработки персональных данных.</w:t>
      </w:r>
    </w:p>
  </w:footnote>
  <w:footnote w:id="2">
    <w:p w14:paraId="5E93B5D9" w14:textId="77777777" w:rsidR="009760B7" w:rsidRDefault="009760B7" w:rsidP="009760B7">
      <w:pPr>
        <w:pStyle w:val="af3"/>
        <w:tabs>
          <w:tab w:val="left" w:pos="709"/>
          <w:tab w:val="left" w:pos="851"/>
          <w:tab w:val="left" w:pos="1134"/>
        </w:tabs>
        <w:ind w:left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Style w:val="afb"/>
          <w:rFonts w:ascii="Liberation Serif" w:hAnsi="Liberation Serif" w:cs="Liberation Serif"/>
          <w:sz w:val="16"/>
          <w:szCs w:val="16"/>
        </w:rPr>
        <w:footnoteRef/>
      </w:r>
      <w:r>
        <w:rPr>
          <w:rFonts w:ascii="Liberation Serif" w:hAnsi="Liberation Serif" w:cs="Liberation Serif"/>
          <w:sz w:val="16"/>
          <w:szCs w:val="16"/>
        </w:rPr>
        <w:t xml:space="preserve"> Цель «Управление персоналом» включает:</w:t>
      </w:r>
    </w:p>
    <w:p w14:paraId="63B42058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Осуществление кадрового делопроизводства (подписание трудового договора с работниками; адаптация работника на рабочем месте; ведение личного дела работника; принятие решений о повышении, переводе на новое место работы, увольнении; оформление отпусков, больничных, отгулов и т.д.).</w:t>
      </w:r>
    </w:p>
    <w:p w14:paraId="1049B9FF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Осуществление бухгалтерского учета (выплата заработных плат, премий и иных бонусов денежного характера).</w:t>
      </w:r>
    </w:p>
    <w:p w14:paraId="77711FEF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Предоставление бонусов неденежного характера (ДМС, абонемент в спортзал, санаторно-курортное лечение и т.д.).</w:t>
      </w:r>
    </w:p>
    <w:p w14:paraId="49E30BC9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Организация и проведение обучения персонала (как внутри Общества, так и на образовательных программах контрагентов).</w:t>
      </w:r>
    </w:p>
    <w:p w14:paraId="2647F084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 xml:space="preserve">Организация служебных поездок (бронирование отелей, покупка авиабилетов, заказ служебных автомобилей/такси и т.д.). </w:t>
      </w:r>
    </w:p>
    <w:p w14:paraId="30E2D145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Организация и реализация корпоративных мероприятий, в том числе ведение веб-сайтов и сообществ в социальных сетях, посвященных указанным мероприятиям.</w:t>
      </w:r>
    </w:p>
    <w:p w14:paraId="08830B54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Расследование, оформление, учет несчастных случаев.</w:t>
      </w:r>
    </w:p>
    <w:p w14:paraId="26563F07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Осуществление воинского учета.</w:t>
      </w:r>
    </w:p>
    <w:p w14:paraId="55BCBB25" w14:textId="77777777" w:rsidR="009760B7" w:rsidRDefault="009760B7" w:rsidP="009760B7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ind w:left="709" w:firstLine="0"/>
        <w:jc w:val="both"/>
        <w:rPr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Осуществление иных действий, вытекающих из заявленной цели обработки персональных данных.</w:t>
      </w:r>
    </w:p>
  </w:footnote>
  <w:footnote w:id="3">
    <w:p w14:paraId="44645ED8" w14:textId="77777777" w:rsidR="009760B7" w:rsidRDefault="009760B7" w:rsidP="009760B7">
      <w:pPr>
        <w:pStyle w:val="af3"/>
        <w:rPr>
          <w:rFonts w:ascii="Times New Roman" w:hAnsi="Times New Roman" w:cs="Times New Roman"/>
          <w:sz w:val="16"/>
        </w:rPr>
      </w:pPr>
      <w:r>
        <w:rPr>
          <w:rStyle w:val="afb"/>
          <w:rFonts w:ascii="Times New Roman" w:hAnsi="Times New Roman" w:cs="Times New Roman"/>
          <w:sz w:val="16"/>
        </w:rPr>
        <w:footnoteRef/>
      </w:r>
      <w:r>
        <w:rPr>
          <w:rFonts w:ascii="Times New Roman" w:hAnsi="Times New Roman" w:cs="Times New Roman"/>
          <w:sz w:val="16"/>
        </w:rPr>
        <w:t xml:space="preserve"> Включая сведения об острых респираторных вирусных инфекций (ОРВИ, включая COVID-19) и состояния алкогольного опьянения</w:t>
      </w:r>
    </w:p>
  </w:footnote>
  <w:footnote w:id="4">
    <w:p w14:paraId="59976D98" w14:textId="77777777" w:rsidR="009760B7" w:rsidRDefault="009760B7" w:rsidP="009760B7">
      <w:pPr>
        <w:pStyle w:val="af3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b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Цель «Обеспечение безопасности деятельности и персонала» включает:</w:t>
      </w:r>
    </w:p>
    <w:p w14:paraId="215433FE" w14:textId="77777777" w:rsidR="009760B7" w:rsidRDefault="009760B7" w:rsidP="009760B7">
      <w:pPr>
        <w:pStyle w:val="af3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Осуществление контроля управления доступом на территорию Общества.</w:t>
      </w:r>
    </w:p>
    <w:p w14:paraId="365B4D99" w14:textId="77777777" w:rsidR="009760B7" w:rsidRDefault="009760B7" w:rsidP="009760B7">
      <w:pPr>
        <w:pStyle w:val="af3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Осуществление иных действий, вытекающих из заявленной цели обработки персональных данных.</w:t>
      </w:r>
    </w:p>
  </w:footnote>
  <w:footnote w:id="5">
    <w:p w14:paraId="67BCB481" w14:textId="77777777" w:rsidR="009760B7" w:rsidRDefault="009760B7" w:rsidP="009760B7">
      <w:pPr>
        <w:pStyle w:val="af3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Style w:val="afb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В том числе состояние алкогольного опьянения</w:t>
      </w:r>
    </w:p>
  </w:footnote>
  <w:footnote w:id="6">
    <w:p w14:paraId="4D65B578" w14:textId="689A1150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Style w:val="afb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ascii="Liberation Serif" w:hAnsi="Liberation Serif" w:cs="Liberation Serif"/>
          <w:sz w:val="16"/>
          <w:szCs w:val="16"/>
        </w:rPr>
        <w:t xml:space="preserve">Цель «Сопровождение деятельности» включает: </w:t>
      </w:r>
    </w:p>
    <w:p w14:paraId="51EF990E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-</w:t>
      </w:r>
      <w:r>
        <w:rPr>
          <w:rFonts w:ascii="Liberation Serif" w:hAnsi="Liberation Serif" w:cs="Liberation Serif"/>
          <w:sz w:val="16"/>
          <w:szCs w:val="16"/>
          <w:lang w:val="en-US"/>
        </w:rPr>
        <w:t> </w:t>
      </w:r>
      <w:r>
        <w:rPr>
          <w:rFonts w:ascii="Liberation Serif" w:hAnsi="Liberation Serif" w:cs="Liberation Serif"/>
          <w:sz w:val="16"/>
          <w:szCs w:val="16"/>
        </w:rPr>
        <w:t>Информационно-технологическое обеспечение (оказание технической поддержки пользователям; обеспечение функционирования информационных систем, коммуникационных сервисов; обеспечение информационной безопасности и т.д.).</w:t>
      </w:r>
    </w:p>
    <w:p w14:paraId="6FCF8D78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-</w:t>
      </w:r>
      <w:r>
        <w:rPr>
          <w:rFonts w:ascii="Liberation Serif" w:hAnsi="Liberation Serif" w:cs="Liberation Serif"/>
          <w:sz w:val="16"/>
          <w:szCs w:val="16"/>
          <w:lang w:val="en-US"/>
        </w:rPr>
        <w:t> </w:t>
      </w:r>
      <w:r>
        <w:rPr>
          <w:rFonts w:ascii="Liberation Serif" w:hAnsi="Liberation Serif" w:cs="Liberation Serif"/>
          <w:sz w:val="16"/>
          <w:szCs w:val="16"/>
        </w:rPr>
        <w:t>Осуществление корпоративного управления (формирование органов управления; взаимодействие с акционерами; осуществление мероприятий, направленных на обеспечение прозрачности финансово-хозяйственной деятельности, в том числе исключение случаев конфликта интересов и иных злоупотреблений и т.д.).</w:t>
      </w:r>
    </w:p>
    <w:p w14:paraId="08731734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 xml:space="preserve">Управление имуществом и его учет (организация и контроль проведения сделок с имуществом; участие в аукционах; проведение продажи имущества путем публичного предложения и т.д.).      </w:t>
      </w:r>
    </w:p>
    <w:p w14:paraId="424DDADD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>Реализация комплаенс мероприятий (антимонопольный комплаенс; этический комплаенс; комплаенс в сфере обработки персональных данных; проведение аудитов и т.д.).</w:t>
      </w:r>
    </w:p>
    <w:p w14:paraId="3FD23A3C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>Осуществление организационного обеспечения деятельности (управление документами; административно-хозяйственное обеспечение; материально-техническое обеспечение; работа с посетителями; прием и отправка корреспонденции и т.д.).</w:t>
      </w:r>
    </w:p>
    <w:p w14:paraId="7F10E37D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 xml:space="preserve">Реализация мероприятий снабжения (осуществление закупочной деятельности; реализация партнерства с субъектами малого и среднего предпринимательства; раскрытие информации в отношении собственников контрагентов и т.д.). </w:t>
      </w:r>
    </w:p>
    <w:p w14:paraId="45F42E7E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>Осуществление правовой работы (договорно-правовая работа; защита и управление имущественными и неимущественными правами и интересами; участие в судебных спорах, включая досудебный порядок, и т.д.).</w:t>
      </w:r>
    </w:p>
    <w:p w14:paraId="43A869D2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>Обеспечение безопасности деятельности (обеспечение пожарной безопасности; противодействие терроризму; обеспечение сохранности имущества; осуществление внутренних служебных проверок и т.д.).</w:t>
      </w:r>
    </w:p>
    <w:p w14:paraId="2EF07329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>Продвижение и внедрение цифровой трансформации и управление данными.</w:t>
      </w:r>
    </w:p>
    <w:p w14:paraId="597EA583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</w:t>
      </w:r>
      <w:r>
        <w:rPr>
          <w:rFonts w:ascii="Liberation Serif" w:hAnsi="Liberation Serif" w:cs="Liberation Serif"/>
          <w:sz w:val="16"/>
          <w:lang w:val="en-US"/>
        </w:rPr>
        <w:t> </w:t>
      </w:r>
      <w:r>
        <w:rPr>
          <w:rFonts w:ascii="Liberation Serif" w:hAnsi="Liberation Serif" w:cs="Liberation Serif"/>
          <w:sz w:val="16"/>
        </w:rPr>
        <w:t xml:space="preserve">Предоставление инструментов для эффективной коммуникации и организация деловых встреч (ведение веб-сайтов, сообществ в социальных сетях; ведение справочников с контактными данными работников; организация форумов, конференций, круглых столов и т.д.). </w:t>
      </w:r>
    </w:p>
    <w:p w14:paraId="6AA08694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</w:rPr>
      </w:pPr>
      <w:r>
        <w:rPr>
          <w:rFonts w:ascii="Liberation Serif" w:hAnsi="Liberation Serif" w:cs="Liberation Serif"/>
          <w:sz w:val="16"/>
        </w:rPr>
        <w:t>- </w:t>
      </w:r>
      <w:r>
        <w:rPr>
          <w:rFonts w:ascii="Liberation Serif" w:hAnsi="Liberation Serif" w:cs="Liberation Serif"/>
          <w:sz w:val="16"/>
          <w:szCs w:val="16"/>
        </w:rPr>
        <w:t>Осуществление иных действий, вытекающих из заявленной цели обработки персональных данных.</w:t>
      </w:r>
    </w:p>
  </w:footnote>
  <w:footnote w:id="7">
    <w:p w14:paraId="2B57BC80" w14:textId="77777777" w:rsidR="009760B7" w:rsidRDefault="009760B7" w:rsidP="009760B7">
      <w:pPr>
        <w:pStyle w:val="af3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Style w:val="afb"/>
          <w:rFonts w:ascii="Liberation Serif" w:hAnsi="Liberation Serif" w:cs="Liberation Serif"/>
          <w:sz w:val="16"/>
          <w:szCs w:val="16"/>
        </w:rPr>
        <w:footnoteRef/>
      </w:r>
      <w:r>
        <w:rPr>
          <w:rFonts w:ascii="Liberation Serif" w:hAnsi="Liberation Serif" w:cs="Liberation Serif"/>
          <w:sz w:val="16"/>
          <w:szCs w:val="16"/>
        </w:rPr>
        <w:t xml:space="preserve"> Распространение осуществляется в отношении части персональных данных.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A6309" w14:textId="77777777" w:rsidR="00013DBE" w:rsidRDefault="00013DBE">
    <w:pPr>
      <w:pStyle w:val="ac"/>
      <w:tabs>
        <w:tab w:val="clear" w:pos="4677"/>
        <w:tab w:val="clear" w:pos="9355"/>
        <w:tab w:val="left" w:pos="41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077"/>
      <w:gridCol w:w="1699"/>
    </w:tblGrid>
    <w:tr w:rsidR="00013DBE" w14:paraId="775773E0" w14:textId="77777777" w:rsidTr="00013DBE">
      <w:trPr>
        <w:trHeight w:val="222"/>
      </w:trPr>
      <w:tc>
        <w:tcPr>
          <w:tcW w:w="4131" w:type="pct"/>
          <w:vMerge w:val="restart"/>
          <w:vAlign w:val="center"/>
        </w:tcPr>
        <w:p w14:paraId="67182D4E" w14:textId="5CE68A5D" w:rsidR="00013DBE" w:rsidRDefault="00013DBE">
          <w:pPr>
            <w:pStyle w:val="ac"/>
            <w:tabs>
              <w:tab w:val="left" w:pos="9498"/>
            </w:tabs>
            <w:spacing w:before="20" w:after="20"/>
            <w:jc w:val="center"/>
            <w:rPr>
              <w:rFonts w:ascii="Times New Roman" w:hAnsi="Times New Roman" w:cs="Times New Roman"/>
            </w:rPr>
          </w:pPr>
          <w:bookmarkStart w:id="23" w:name="_Hlk165487342"/>
          <w:r>
            <w:rPr>
              <w:rFonts w:ascii="Times New Roman" w:hAnsi="Times New Roman" w:cs="Times New Roman"/>
            </w:rPr>
            <w:t>Политика АО «РСП ТПК КГРЭС» в отношении обработки персональных данных</w:t>
          </w:r>
        </w:p>
      </w:tc>
      <w:tc>
        <w:tcPr>
          <w:tcW w:w="869" w:type="pct"/>
          <w:vAlign w:val="center"/>
        </w:tcPr>
        <w:p w14:paraId="258EEE44" w14:textId="77777777" w:rsidR="00013DBE" w:rsidRDefault="00013DBE">
          <w:pPr>
            <w:pStyle w:val="ac"/>
            <w:tabs>
              <w:tab w:val="left" w:pos="9498"/>
            </w:tabs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ПТ-061-2</w:t>
          </w:r>
        </w:p>
      </w:tc>
    </w:tr>
    <w:tr w:rsidR="00013DBE" w14:paraId="307749A8" w14:textId="77777777" w:rsidTr="00013DBE">
      <w:trPr>
        <w:trHeight w:val="465"/>
      </w:trPr>
      <w:tc>
        <w:tcPr>
          <w:tcW w:w="4131" w:type="pct"/>
          <w:vMerge/>
          <w:vAlign w:val="center"/>
        </w:tcPr>
        <w:p w14:paraId="75A8318F" w14:textId="77777777" w:rsidR="00013DBE" w:rsidRDefault="00013DBE">
          <w:pPr>
            <w:pStyle w:val="ac"/>
            <w:tabs>
              <w:tab w:val="left" w:pos="9498"/>
            </w:tabs>
            <w:spacing w:before="20" w:after="20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69" w:type="pct"/>
          <w:shd w:val="clear" w:color="auto" w:fill="auto"/>
          <w:vAlign w:val="center"/>
        </w:tcPr>
        <w:p w14:paraId="508243FE" w14:textId="77777777" w:rsidR="00013DBE" w:rsidRDefault="00013DBE">
          <w:pPr>
            <w:pStyle w:val="ac"/>
            <w:tabs>
              <w:tab w:val="left" w:pos="9498"/>
            </w:tabs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16"/>
            </w:rPr>
            <w:t>Версия 2</w:t>
          </w:r>
          <w:bookmarkEnd w:id="23"/>
        </w:p>
      </w:tc>
    </w:tr>
  </w:tbl>
  <w:p w14:paraId="6B517876" w14:textId="77777777" w:rsidR="00013DBE" w:rsidRDefault="00013DBE">
    <w:pPr>
      <w:pStyle w:val="ac"/>
      <w:tabs>
        <w:tab w:val="left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51B7"/>
    <w:multiLevelType w:val="hybridMultilevel"/>
    <w:tmpl w:val="E7DA20C0"/>
    <w:lvl w:ilvl="0" w:tplc="2FE00E96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71DCA"/>
    <w:multiLevelType w:val="multilevel"/>
    <w:tmpl w:val="03621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24718F6"/>
    <w:multiLevelType w:val="multilevel"/>
    <w:tmpl w:val="7668EC1E"/>
    <w:lvl w:ilvl="0">
      <w:start w:val="1"/>
      <w:numFmt w:val="decimal"/>
      <w:pStyle w:val="1TitleIS"/>
      <w:lvlText w:val="%1."/>
      <w:lvlJc w:val="left"/>
      <w:pPr>
        <w:ind w:left="360" w:hanging="360"/>
      </w:pPr>
    </w:lvl>
    <w:lvl w:ilvl="1">
      <w:start w:val="1"/>
      <w:numFmt w:val="decimal"/>
      <w:pStyle w:val="11TitleIS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6F611D"/>
    <w:multiLevelType w:val="hybridMultilevel"/>
    <w:tmpl w:val="D4AEA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37301"/>
    <w:multiLevelType w:val="multilevel"/>
    <w:tmpl w:val="FF74CBD2"/>
    <w:lvl w:ilvl="0">
      <w:start w:val="1"/>
      <w:numFmt w:val="decimal"/>
      <w:lvlText w:val="%1."/>
      <w:lvlJc w:val="left"/>
      <w:pPr>
        <w:tabs>
          <w:tab w:val="num" w:pos="993"/>
        </w:tabs>
        <w:ind w:left="1383" w:hanging="390"/>
      </w:pPr>
      <w:rPr>
        <w:rFonts w:ascii="Times New Roman" w:eastAsia="Times New Roman" w:hAnsi="Times New Roman" w:cs="Times New Roman"/>
        <w:b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213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213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2498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2498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2858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2858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3218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3578" w:hanging="2160"/>
      </w:pPr>
      <w:rPr>
        <w:rFonts w:cs="Times New Roman" w:hint="default"/>
        <w:b w:val="0"/>
      </w:rPr>
    </w:lvl>
  </w:abstractNum>
  <w:abstractNum w:abstractNumId="5" w15:restartNumberingAfterBreak="0">
    <w:nsid w:val="03C30157"/>
    <w:multiLevelType w:val="multilevel"/>
    <w:tmpl w:val="23EC8694"/>
    <w:lvl w:ilvl="0">
      <w:start w:val="1"/>
      <w:numFmt w:val="bullet"/>
      <w:lvlText w:val=""/>
      <w:lvlJc w:val="left"/>
      <w:pPr>
        <w:tabs>
          <w:tab w:val="num" w:pos="3479"/>
        </w:tabs>
        <w:ind w:left="3479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F5439B"/>
    <w:multiLevelType w:val="hybridMultilevel"/>
    <w:tmpl w:val="B6F08968"/>
    <w:lvl w:ilvl="0" w:tplc="EDDA5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7454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6495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CA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98A8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4C0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E6A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7EFD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C86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BA5EDF"/>
    <w:multiLevelType w:val="hybridMultilevel"/>
    <w:tmpl w:val="9C98EBBC"/>
    <w:lvl w:ilvl="0" w:tplc="20DC09CC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6B32A1"/>
    <w:multiLevelType w:val="hybridMultilevel"/>
    <w:tmpl w:val="05D409F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0C055B7"/>
    <w:multiLevelType w:val="hybridMultilevel"/>
    <w:tmpl w:val="9FD0620E"/>
    <w:lvl w:ilvl="0" w:tplc="093C8DAA">
      <w:start w:val="1"/>
      <w:numFmt w:val="bullet"/>
      <w:pStyle w:val="NV"/>
      <w:lvlText w:val="–"/>
      <w:lvlJc w:val="left"/>
      <w:pPr>
        <w:ind w:left="461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38F5"/>
    <w:multiLevelType w:val="hybridMultilevel"/>
    <w:tmpl w:val="FD567E56"/>
    <w:lvl w:ilvl="0" w:tplc="1D16376C">
      <w:start w:val="1"/>
      <w:numFmt w:val="decimal"/>
      <w:pStyle w:val="SL2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B51289C"/>
    <w:multiLevelType w:val="multilevel"/>
    <w:tmpl w:val="509283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922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C557E28"/>
    <w:multiLevelType w:val="multilevel"/>
    <w:tmpl w:val="54EC50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5466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3477063"/>
    <w:multiLevelType w:val="multilevel"/>
    <w:tmpl w:val="3BE06C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i w:val="0"/>
      </w:rPr>
    </w:lvl>
  </w:abstractNum>
  <w:abstractNum w:abstractNumId="14" w15:restartNumberingAfterBreak="0">
    <w:nsid w:val="36157BC6"/>
    <w:multiLevelType w:val="multilevel"/>
    <w:tmpl w:val="CBDE9092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7B213F"/>
    <w:multiLevelType w:val="multilevel"/>
    <w:tmpl w:val="5E3208C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554B8"/>
    <w:multiLevelType w:val="multilevel"/>
    <w:tmpl w:val="C31454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922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20359A"/>
    <w:multiLevelType w:val="multilevel"/>
    <w:tmpl w:val="23EC8694"/>
    <w:lvl w:ilvl="0">
      <w:start w:val="1"/>
      <w:numFmt w:val="bullet"/>
      <w:lvlText w:val=""/>
      <w:lvlJc w:val="left"/>
      <w:pPr>
        <w:tabs>
          <w:tab w:val="num" w:pos="3479"/>
        </w:tabs>
        <w:ind w:left="3479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F780C"/>
    <w:multiLevelType w:val="hybridMultilevel"/>
    <w:tmpl w:val="5DA01AE6"/>
    <w:lvl w:ilvl="0" w:tplc="2B5AA31A">
      <w:start w:val="1"/>
      <w:numFmt w:val="bullet"/>
      <w:lvlText w:val="-"/>
      <w:lvlJc w:val="left"/>
      <w:pPr>
        <w:ind w:left="1069" w:hanging="360"/>
      </w:pPr>
      <w:rPr>
        <w:rFonts w:ascii="Liberation Serif" w:eastAsiaTheme="minorHAnsi" w:hAnsi="Liberation Serif" w:cs="Liberation Serif" w:hint="default"/>
      </w:rPr>
    </w:lvl>
    <w:lvl w:ilvl="1" w:tplc="B9A21A5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8240577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D2EC360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ADAAAD2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B620580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67A93D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E4A06990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2AD29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9FA78B8"/>
    <w:multiLevelType w:val="multilevel"/>
    <w:tmpl w:val="28D86D58"/>
    <w:lvl w:ilvl="0">
      <w:start w:val="1"/>
      <w:numFmt w:val="decimal"/>
      <w:pStyle w:val="Bullet10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681E3B"/>
    <w:multiLevelType w:val="hybridMultilevel"/>
    <w:tmpl w:val="CD6898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3CD45601"/>
    <w:multiLevelType w:val="hybridMultilevel"/>
    <w:tmpl w:val="496E859C"/>
    <w:lvl w:ilvl="0" w:tplc="266C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E2C09E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660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320B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2E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949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F4B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293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12C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3D5B15"/>
    <w:multiLevelType w:val="multilevel"/>
    <w:tmpl w:val="C31454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922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9416A5"/>
    <w:multiLevelType w:val="multilevel"/>
    <w:tmpl w:val="39E08FA2"/>
    <w:lvl w:ilvl="0">
      <w:start w:val="1"/>
      <w:numFmt w:val="bullet"/>
      <w:lvlText w:val=""/>
      <w:lvlJc w:val="left"/>
      <w:pPr>
        <w:tabs>
          <w:tab w:val="num" w:pos="3479"/>
        </w:tabs>
        <w:ind w:left="3479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162B08"/>
    <w:multiLevelType w:val="hybridMultilevel"/>
    <w:tmpl w:val="6A768CA2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5" w15:restartNumberingAfterBreak="0">
    <w:nsid w:val="48F82205"/>
    <w:multiLevelType w:val="multilevel"/>
    <w:tmpl w:val="8C46D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4616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D6B49C0"/>
    <w:multiLevelType w:val="multilevel"/>
    <w:tmpl w:val="5D5047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1C0DEA"/>
    <w:multiLevelType w:val="multilevel"/>
    <w:tmpl w:val="B42A4EE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111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09939E9"/>
    <w:multiLevelType w:val="multilevel"/>
    <w:tmpl w:val="54EC50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5466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0BC079C"/>
    <w:multiLevelType w:val="multilevel"/>
    <w:tmpl w:val="07C68BA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 w15:restartNumberingAfterBreak="0">
    <w:nsid w:val="55265691"/>
    <w:multiLevelType w:val="hybridMultilevel"/>
    <w:tmpl w:val="67DA7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8B401F"/>
    <w:multiLevelType w:val="hybridMultilevel"/>
    <w:tmpl w:val="D0223198"/>
    <w:lvl w:ilvl="0" w:tplc="D646E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8504BF4"/>
    <w:multiLevelType w:val="multilevel"/>
    <w:tmpl w:val="39E08FA2"/>
    <w:lvl w:ilvl="0">
      <w:start w:val="1"/>
      <w:numFmt w:val="bullet"/>
      <w:lvlText w:val=""/>
      <w:lvlJc w:val="left"/>
      <w:pPr>
        <w:tabs>
          <w:tab w:val="num" w:pos="3479"/>
        </w:tabs>
        <w:ind w:left="3479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BE5DEC"/>
    <w:multiLevelType w:val="multilevel"/>
    <w:tmpl w:val="038C8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3273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5D4E425C"/>
    <w:multiLevelType w:val="multilevel"/>
    <w:tmpl w:val="C31454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922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121712C"/>
    <w:multiLevelType w:val="multilevel"/>
    <w:tmpl w:val="C31454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922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1400D60"/>
    <w:multiLevelType w:val="hybridMultilevel"/>
    <w:tmpl w:val="780AAE4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7A4493"/>
    <w:multiLevelType w:val="multilevel"/>
    <w:tmpl w:val="A2FE5D34"/>
    <w:lvl w:ilvl="0">
      <w:start w:val="1"/>
      <w:numFmt w:val="decimal"/>
      <w:lvlText w:val="(%1)"/>
      <w:lvlJc w:val="left"/>
      <w:pPr>
        <w:tabs>
          <w:tab w:val="num" w:pos="3479"/>
        </w:tabs>
        <w:ind w:left="3479" w:hanging="360"/>
      </w:pPr>
      <w:rPr>
        <w:rFonts w:ascii="Times New Roman" w:eastAsia="Times New Roman" w:hAnsi="Times New Roman" w:cs="Times New Roman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863A88"/>
    <w:multiLevelType w:val="hybridMultilevel"/>
    <w:tmpl w:val="60F63A50"/>
    <w:lvl w:ilvl="0" w:tplc="B75A9E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5766E9E"/>
    <w:multiLevelType w:val="multilevel"/>
    <w:tmpl w:val="3B767EB6"/>
    <w:lvl w:ilvl="0">
      <w:start w:val="1"/>
      <w:numFmt w:val="decimal"/>
      <w:pStyle w:val="m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i w:val="0"/>
        <w:caps/>
        <w:strike w:val="0"/>
        <w:dstrike w:val="0"/>
        <w:vanish w:val="0"/>
        <w:webHidden w:val="0"/>
        <w:color w:val="000000"/>
        <w:sz w:val="28"/>
        <w:szCs w:val="28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m2"/>
      <w:lvlText w:val="%1.%2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m3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57D1E1C"/>
    <w:multiLevelType w:val="hybridMultilevel"/>
    <w:tmpl w:val="834A51D6"/>
    <w:lvl w:ilvl="0" w:tplc="DD3248D2">
      <w:start w:val="1"/>
      <w:numFmt w:val="decimal"/>
      <w:pStyle w:val="SL1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1" w15:restartNumberingAfterBreak="0">
    <w:nsid w:val="77A555F1"/>
    <w:multiLevelType w:val="hybridMultilevel"/>
    <w:tmpl w:val="7FFC4BAE"/>
    <w:lvl w:ilvl="0" w:tplc="AC9673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E104B44">
      <w:start w:val="1"/>
      <w:numFmt w:val="lowerLetter"/>
      <w:lvlText w:val="%2."/>
      <w:lvlJc w:val="left"/>
      <w:pPr>
        <w:ind w:left="1440" w:hanging="360"/>
      </w:pPr>
    </w:lvl>
    <w:lvl w:ilvl="2" w:tplc="D4820196">
      <w:start w:val="1"/>
      <w:numFmt w:val="lowerRoman"/>
      <w:lvlText w:val="%3."/>
      <w:lvlJc w:val="right"/>
      <w:pPr>
        <w:ind w:left="2160" w:hanging="180"/>
      </w:pPr>
    </w:lvl>
    <w:lvl w:ilvl="3" w:tplc="18E6A282">
      <w:start w:val="1"/>
      <w:numFmt w:val="decimal"/>
      <w:lvlText w:val="%4."/>
      <w:lvlJc w:val="left"/>
      <w:pPr>
        <w:ind w:left="2880" w:hanging="360"/>
      </w:pPr>
    </w:lvl>
    <w:lvl w:ilvl="4" w:tplc="C33A1DE4">
      <w:start w:val="1"/>
      <w:numFmt w:val="lowerLetter"/>
      <w:lvlText w:val="%5."/>
      <w:lvlJc w:val="left"/>
      <w:pPr>
        <w:ind w:left="3600" w:hanging="360"/>
      </w:pPr>
    </w:lvl>
    <w:lvl w:ilvl="5" w:tplc="389E7AA4">
      <w:start w:val="1"/>
      <w:numFmt w:val="lowerRoman"/>
      <w:lvlText w:val="%6."/>
      <w:lvlJc w:val="right"/>
      <w:pPr>
        <w:ind w:left="4320" w:hanging="180"/>
      </w:pPr>
    </w:lvl>
    <w:lvl w:ilvl="6" w:tplc="65E8FDC2">
      <w:start w:val="1"/>
      <w:numFmt w:val="decimal"/>
      <w:lvlText w:val="%7."/>
      <w:lvlJc w:val="left"/>
      <w:pPr>
        <w:ind w:left="5040" w:hanging="360"/>
      </w:pPr>
    </w:lvl>
    <w:lvl w:ilvl="7" w:tplc="BDD4EC16">
      <w:start w:val="1"/>
      <w:numFmt w:val="lowerLetter"/>
      <w:lvlText w:val="%8."/>
      <w:lvlJc w:val="left"/>
      <w:pPr>
        <w:ind w:left="5760" w:hanging="360"/>
      </w:pPr>
    </w:lvl>
    <w:lvl w:ilvl="8" w:tplc="AB80E602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414628"/>
    <w:multiLevelType w:val="hybridMultilevel"/>
    <w:tmpl w:val="8C9245EC"/>
    <w:lvl w:ilvl="0" w:tplc="DC842EF4">
      <w:numFmt w:val="bullet"/>
      <w:lvlText w:val="-"/>
      <w:lvlJc w:val="left"/>
      <w:pPr>
        <w:ind w:left="1069" w:hanging="360"/>
      </w:pPr>
      <w:rPr>
        <w:rFonts w:ascii="Liberation Serif" w:eastAsiaTheme="minorHAnsi" w:hAnsi="Liberation Serif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77904511">
    <w:abstractNumId w:val="14"/>
  </w:num>
  <w:num w:numId="2" w16cid:durableId="732772818">
    <w:abstractNumId w:val="15"/>
  </w:num>
  <w:num w:numId="3" w16cid:durableId="1096251098">
    <w:abstractNumId w:val="26"/>
  </w:num>
  <w:num w:numId="4" w16cid:durableId="908029610">
    <w:abstractNumId w:val="9"/>
  </w:num>
  <w:num w:numId="5" w16cid:durableId="828058619">
    <w:abstractNumId w:val="40"/>
  </w:num>
  <w:num w:numId="6" w16cid:durableId="986939028">
    <w:abstractNumId w:val="39"/>
  </w:num>
  <w:num w:numId="7" w16cid:durableId="2049914626">
    <w:abstractNumId w:val="27"/>
  </w:num>
  <w:num w:numId="8" w16cid:durableId="453641792">
    <w:abstractNumId w:val="7"/>
  </w:num>
  <w:num w:numId="9" w16cid:durableId="1466312420">
    <w:abstractNumId w:val="10"/>
  </w:num>
  <w:num w:numId="10" w16cid:durableId="797991741">
    <w:abstractNumId w:val="2"/>
  </w:num>
  <w:num w:numId="11" w16cid:durableId="1152330873">
    <w:abstractNumId w:val="19"/>
  </w:num>
  <w:num w:numId="12" w16cid:durableId="1062219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9428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7942360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8395477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3665188">
    <w:abstractNumId w:val="2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30788916">
    <w:abstractNumId w:val="3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32490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0406184">
    <w:abstractNumId w:val="3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4407102">
    <w:abstractNumId w:val="3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8100707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99403539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94787715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629077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89961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59404119">
    <w:abstractNumId w:val="0"/>
  </w:num>
  <w:num w:numId="27" w16cid:durableId="988364420">
    <w:abstractNumId w:val="8"/>
  </w:num>
  <w:num w:numId="28" w16cid:durableId="628366842">
    <w:abstractNumId w:val="32"/>
  </w:num>
  <w:num w:numId="29" w16cid:durableId="399601275">
    <w:abstractNumId w:val="23"/>
  </w:num>
  <w:num w:numId="30" w16cid:durableId="1829587822">
    <w:abstractNumId w:val="17"/>
  </w:num>
  <w:num w:numId="31" w16cid:durableId="279535411">
    <w:abstractNumId w:val="5"/>
  </w:num>
  <w:num w:numId="32" w16cid:durableId="1254777350">
    <w:abstractNumId w:val="30"/>
  </w:num>
  <w:num w:numId="33" w16cid:durableId="407775981">
    <w:abstractNumId w:val="2"/>
    <w:lvlOverride w:ilvl="0">
      <w:startOverride w:val="9"/>
    </w:lvlOverride>
    <w:lvlOverride w:ilvl="1">
      <w:startOverride w:val="3"/>
    </w:lvlOverride>
    <w:lvlOverride w:ilvl="2">
      <w:startOverride w:val="2"/>
    </w:lvlOverride>
  </w:num>
  <w:num w:numId="34" w16cid:durableId="515851724">
    <w:abstractNumId w:val="20"/>
  </w:num>
  <w:num w:numId="35" w16cid:durableId="268196924">
    <w:abstractNumId w:val="24"/>
  </w:num>
  <w:num w:numId="36" w16cid:durableId="55475196">
    <w:abstractNumId w:val="25"/>
  </w:num>
  <w:num w:numId="37" w16cid:durableId="859315008">
    <w:abstractNumId w:val="13"/>
  </w:num>
  <w:num w:numId="38" w16cid:durableId="322592002">
    <w:abstractNumId w:val="38"/>
  </w:num>
  <w:num w:numId="39" w16cid:durableId="1729260817">
    <w:abstractNumId w:val="31"/>
  </w:num>
  <w:num w:numId="40" w16cid:durableId="1044672764">
    <w:abstractNumId w:val="41"/>
  </w:num>
  <w:num w:numId="41" w16cid:durableId="294062664">
    <w:abstractNumId w:val="33"/>
  </w:num>
  <w:num w:numId="42" w16cid:durableId="1235360310">
    <w:abstractNumId w:val="42"/>
  </w:num>
  <w:num w:numId="43" w16cid:durableId="1806850197">
    <w:abstractNumId w:val="1"/>
  </w:num>
  <w:num w:numId="44" w16cid:durableId="2120299229">
    <w:abstractNumId w:val="18"/>
  </w:num>
  <w:num w:numId="45" w16cid:durableId="1032850300">
    <w:abstractNumId w:val="21"/>
  </w:num>
  <w:num w:numId="46" w16cid:durableId="1065572066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trackedChanges" w:enforcement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BC2"/>
    <w:rsid w:val="00002350"/>
    <w:rsid w:val="00002B43"/>
    <w:rsid w:val="00013DBE"/>
    <w:rsid w:val="0001519B"/>
    <w:rsid w:val="000223AF"/>
    <w:rsid w:val="0002259B"/>
    <w:rsid w:val="000255D9"/>
    <w:rsid w:val="0002688B"/>
    <w:rsid w:val="000306C0"/>
    <w:rsid w:val="00032C2E"/>
    <w:rsid w:val="00034839"/>
    <w:rsid w:val="00040121"/>
    <w:rsid w:val="000405FC"/>
    <w:rsid w:val="00041959"/>
    <w:rsid w:val="000512A2"/>
    <w:rsid w:val="000518FE"/>
    <w:rsid w:val="000544D4"/>
    <w:rsid w:val="00054812"/>
    <w:rsid w:val="000556A7"/>
    <w:rsid w:val="00056284"/>
    <w:rsid w:val="000578B3"/>
    <w:rsid w:val="00057DE3"/>
    <w:rsid w:val="0006355F"/>
    <w:rsid w:val="000702E7"/>
    <w:rsid w:val="00073596"/>
    <w:rsid w:val="00074173"/>
    <w:rsid w:val="00074A92"/>
    <w:rsid w:val="000761CA"/>
    <w:rsid w:val="00077B98"/>
    <w:rsid w:val="00081312"/>
    <w:rsid w:val="0008165D"/>
    <w:rsid w:val="00081881"/>
    <w:rsid w:val="00085930"/>
    <w:rsid w:val="00087022"/>
    <w:rsid w:val="000925E6"/>
    <w:rsid w:val="00092916"/>
    <w:rsid w:val="0009360A"/>
    <w:rsid w:val="00094100"/>
    <w:rsid w:val="000953C4"/>
    <w:rsid w:val="00097A64"/>
    <w:rsid w:val="000A00AA"/>
    <w:rsid w:val="000A345B"/>
    <w:rsid w:val="000A36F0"/>
    <w:rsid w:val="000A5A2C"/>
    <w:rsid w:val="000A77C3"/>
    <w:rsid w:val="000A7C72"/>
    <w:rsid w:val="000B1496"/>
    <w:rsid w:val="000B1B97"/>
    <w:rsid w:val="000B64A7"/>
    <w:rsid w:val="000B72D8"/>
    <w:rsid w:val="000C2010"/>
    <w:rsid w:val="000C36AC"/>
    <w:rsid w:val="000C77CB"/>
    <w:rsid w:val="000D2ED3"/>
    <w:rsid w:val="000D57A2"/>
    <w:rsid w:val="000E0383"/>
    <w:rsid w:val="000E1992"/>
    <w:rsid w:val="000E1A9D"/>
    <w:rsid w:val="000E45DE"/>
    <w:rsid w:val="000E5663"/>
    <w:rsid w:val="000E6922"/>
    <w:rsid w:val="000E7830"/>
    <w:rsid w:val="000F1971"/>
    <w:rsid w:val="000F5C76"/>
    <w:rsid w:val="000F6AC9"/>
    <w:rsid w:val="000F6FE6"/>
    <w:rsid w:val="00104747"/>
    <w:rsid w:val="00105B42"/>
    <w:rsid w:val="00105C34"/>
    <w:rsid w:val="0010688A"/>
    <w:rsid w:val="00106B66"/>
    <w:rsid w:val="00116352"/>
    <w:rsid w:val="00124FF4"/>
    <w:rsid w:val="001307D0"/>
    <w:rsid w:val="00131152"/>
    <w:rsid w:val="001313AC"/>
    <w:rsid w:val="00131576"/>
    <w:rsid w:val="00132CCE"/>
    <w:rsid w:val="00136955"/>
    <w:rsid w:val="00142847"/>
    <w:rsid w:val="00143099"/>
    <w:rsid w:val="00144DA3"/>
    <w:rsid w:val="0014738D"/>
    <w:rsid w:val="001528CC"/>
    <w:rsid w:val="00153D94"/>
    <w:rsid w:val="00156414"/>
    <w:rsid w:val="00164298"/>
    <w:rsid w:val="001661AD"/>
    <w:rsid w:val="00166F35"/>
    <w:rsid w:val="00167C63"/>
    <w:rsid w:val="00171E69"/>
    <w:rsid w:val="00172D7E"/>
    <w:rsid w:val="00180250"/>
    <w:rsid w:val="00180335"/>
    <w:rsid w:val="001810FC"/>
    <w:rsid w:val="00183BF8"/>
    <w:rsid w:val="001844B4"/>
    <w:rsid w:val="00185EFB"/>
    <w:rsid w:val="00193735"/>
    <w:rsid w:val="0019436B"/>
    <w:rsid w:val="001A2109"/>
    <w:rsid w:val="001A6102"/>
    <w:rsid w:val="001B32A4"/>
    <w:rsid w:val="001B3894"/>
    <w:rsid w:val="001B3A23"/>
    <w:rsid w:val="001B53C9"/>
    <w:rsid w:val="001C2481"/>
    <w:rsid w:val="001C262C"/>
    <w:rsid w:val="001C35FF"/>
    <w:rsid w:val="001C3B2E"/>
    <w:rsid w:val="001C47DF"/>
    <w:rsid w:val="001C5AD4"/>
    <w:rsid w:val="001C6A97"/>
    <w:rsid w:val="001D0C61"/>
    <w:rsid w:val="001D3DEB"/>
    <w:rsid w:val="001D45F8"/>
    <w:rsid w:val="001D6712"/>
    <w:rsid w:val="001D7E37"/>
    <w:rsid w:val="001E1F1C"/>
    <w:rsid w:val="001E3954"/>
    <w:rsid w:val="001E5AF6"/>
    <w:rsid w:val="001E7BD7"/>
    <w:rsid w:val="001F1FE8"/>
    <w:rsid w:val="001F2539"/>
    <w:rsid w:val="001F366B"/>
    <w:rsid w:val="001F3867"/>
    <w:rsid w:val="001F4021"/>
    <w:rsid w:val="001F4E50"/>
    <w:rsid w:val="00202763"/>
    <w:rsid w:val="002033E2"/>
    <w:rsid w:val="00203A7D"/>
    <w:rsid w:val="00205E83"/>
    <w:rsid w:val="00210A6B"/>
    <w:rsid w:val="00213786"/>
    <w:rsid w:val="00217C0F"/>
    <w:rsid w:val="002200AF"/>
    <w:rsid w:val="002242FB"/>
    <w:rsid w:val="002269C7"/>
    <w:rsid w:val="00226F9B"/>
    <w:rsid w:val="00227845"/>
    <w:rsid w:val="0023085C"/>
    <w:rsid w:val="0023154F"/>
    <w:rsid w:val="00232FA0"/>
    <w:rsid w:val="00236955"/>
    <w:rsid w:val="002376CC"/>
    <w:rsid w:val="00237C78"/>
    <w:rsid w:val="0024163D"/>
    <w:rsid w:val="0024260D"/>
    <w:rsid w:val="00243904"/>
    <w:rsid w:val="00243BA6"/>
    <w:rsid w:val="002464CA"/>
    <w:rsid w:val="0024663B"/>
    <w:rsid w:val="00251D34"/>
    <w:rsid w:val="002535B9"/>
    <w:rsid w:val="00254D93"/>
    <w:rsid w:val="002557DF"/>
    <w:rsid w:val="00255B16"/>
    <w:rsid w:val="002573EC"/>
    <w:rsid w:val="00257C74"/>
    <w:rsid w:val="00260EC3"/>
    <w:rsid w:val="0026223C"/>
    <w:rsid w:val="00263DE5"/>
    <w:rsid w:val="002642F9"/>
    <w:rsid w:val="00265896"/>
    <w:rsid w:val="002716A6"/>
    <w:rsid w:val="00271C4C"/>
    <w:rsid w:val="00273188"/>
    <w:rsid w:val="00273191"/>
    <w:rsid w:val="0027646D"/>
    <w:rsid w:val="00277487"/>
    <w:rsid w:val="002776DA"/>
    <w:rsid w:val="00280312"/>
    <w:rsid w:val="00280EA4"/>
    <w:rsid w:val="002811C5"/>
    <w:rsid w:val="00283196"/>
    <w:rsid w:val="00284115"/>
    <w:rsid w:val="00284687"/>
    <w:rsid w:val="0028490A"/>
    <w:rsid w:val="00285F6C"/>
    <w:rsid w:val="00287B30"/>
    <w:rsid w:val="00290643"/>
    <w:rsid w:val="002951C1"/>
    <w:rsid w:val="00295D20"/>
    <w:rsid w:val="00296C52"/>
    <w:rsid w:val="002A0276"/>
    <w:rsid w:val="002A1492"/>
    <w:rsid w:val="002A2851"/>
    <w:rsid w:val="002A2A5B"/>
    <w:rsid w:val="002A3C51"/>
    <w:rsid w:val="002B0B52"/>
    <w:rsid w:val="002B234A"/>
    <w:rsid w:val="002B2935"/>
    <w:rsid w:val="002B6E67"/>
    <w:rsid w:val="002C0807"/>
    <w:rsid w:val="002C10AE"/>
    <w:rsid w:val="002C6867"/>
    <w:rsid w:val="002C6C57"/>
    <w:rsid w:val="002D0563"/>
    <w:rsid w:val="002D29A6"/>
    <w:rsid w:val="002D3589"/>
    <w:rsid w:val="002D47CA"/>
    <w:rsid w:val="002D5174"/>
    <w:rsid w:val="002D6944"/>
    <w:rsid w:val="002E0264"/>
    <w:rsid w:val="002E0A76"/>
    <w:rsid w:val="002E1E9A"/>
    <w:rsid w:val="002E2ED4"/>
    <w:rsid w:val="002E428D"/>
    <w:rsid w:val="002E486A"/>
    <w:rsid w:val="002F2494"/>
    <w:rsid w:val="002F3772"/>
    <w:rsid w:val="002F502A"/>
    <w:rsid w:val="0030031D"/>
    <w:rsid w:val="00302B75"/>
    <w:rsid w:val="00303FAC"/>
    <w:rsid w:val="0030474C"/>
    <w:rsid w:val="00306EF4"/>
    <w:rsid w:val="003119EA"/>
    <w:rsid w:val="00311A20"/>
    <w:rsid w:val="00312058"/>
    <w:rsid w:val="0031530B"/>
    <w:rsid w:val="0031602C"/>
    <w:rsid w:val="00316DC6"/>
    <w:rsid w:val="00317AAB"/>
    <w:rsid w:val="00332673"/>
    <w:rsid w:val="00342C2B"/>
    <w:rsid w:val="00352159"/>
    <w:rsid w:val="003521C5"/>
    <w:rsid w:val="00353D29"/>
    <w:rsid w:val="00357972"/>
    <w:rsid w:val="00357C44"/>
    <w:rsid w:val="003632D1"/>
    <w:rsid w:val="00366A2A"/>
    <w:rsid w:val="00366CDB"/>
    <w:rsid w:val="00377CA8"/>
    <w:rsid w:val="00383A34"/>
    <w:rsid w:val="00385814"/>
    <w:rsid w:val="003859BC"/>
    <w:rsid w:val="003950AE"/>
    <w:rsid w:val="003A1C23"/>
    <w:rsid w:val="003A3862"/>
    <w:rsid w:val="003A4845"/>
    <w:rsid w:val="003A4F47"/>
    <w:rsid w:val="003A59F5"/>
    <w:rsid w:val="003B08BD"/>
    <w:rsid w:val="003B159C"/>
    <w:rsid w:val="003B27A3"/>
    <w:rsid w:val="003B44F4"/>
    <w:rsid w:val="003C2C63"/>
    <w:rsid w:val="003C56B6"/>
    <w:rsid w:val="003C572D"/>
    <w:rsid w:val="003D1A1E"/>
    <w:rsid w:val="003D41A4"/>
    <w:rsid w:val="003D490D"/>
    <w:rsid w:val="003D4A7C"/>
    <w:rsid w:val="003D6A01"/>
    <w:rsid w:val="003E3E09"/>
    <w:rsid w:val="003E4427"/>
    <w:rsid w:val="003E7786"/>
    <w:rsid w:val="003F0EFA"/>
    <w:rsid w:val="003F12D8"/>
    <w:rsid w:val="003F15F1"/>
    <w:rsid w:val="003F598F"/>
    <w:rsid w:val="00401E66"/>
    <w:rsid w:val="00414741"/>
    <w:rsid w:val="00417EFD"/>
    <w:rsid w:val="0042480A"/>
    <w:rsid w:val="00425410"/>
    <w:rsid w:val="00426D6D"/>
    <w:rsid w:val="0043007A"/>
    <w:rsid w:val="00435066"/>
    <w:rsid w:val="00437D0A"/>
    <w:rsid w:val="004426FD"/>
    <w:rsid w:val="004433B7"/>
    <w:rsid w:val="00444498"/>
    <w:rsid w:val="00444A0E"/>
    <w:rsid w:val="00444E91"/>
    <w:rsid w:val="004510E9"/>
    <w:rsid w:val="004515FF"/>
    <w:rsid w:val="00457643"/>
    <w:rsid w:val="004622E0"/>
    <w:rsid w:val="0046239E"/>
    <w:rsid w:val="00462758"/>
    <w:rsid w:val="00464075"/>
    <w:rsid w:val="00464106"/>
    <w:rsid w:val="0046454C"/>
    <w:rsid w:val="004670D0"/>
    <w:rsid w:val="004734A7"/>
    <w:rsid w:val="0047429E"/>
    <w:rsid w:val="004769A7"/>
    <w:rsid w:val="004816A5"/>
    <w:rsid w:val="00481CE1"/>
    <w:rsid w:val="00484600"/>
    <w:rsid w:val="00484759"/>
    <w:rsid w:val="00485029"/>
    <w:rsid w:val="004850BA"/>
    <w:rsid w:val="00486830"/>
    <w:rsid w:val="0049315A"/>
    <w:rsid w:val="00496922"/>
    <w:rsid w:val="00497170"/>
    <w:rsid w:val="004971ED"/>
    <w:rsid w:val="004A03CC"/>
    <w:rsid w:val="004A5C2D"/>
    <w:rsid w:val="004B24DC"/>
    <w:rsid w:val="004B334A"/>
    <w:rsid w:val="004B45A4"/>
    <w:rsid w:val="004B5986"/>
    <w:rsid w:val="004D16F2"/>
    <w:rsid w:val="004D426C"/>
    <w:rsid w:val="004D53F2"/>
    <w:rsid w:val="004D7E03"/>
    <w:rsid w:val="004E412A"/>
    <w:rsid w:val="004E5BD7"/>
    <w:rsid w:val="004E5E31"/>
    <w:rsid w:val="004E79DC"/>
    <w:rsid w:val="004F18D1"/>
    <w:rsid w:val="004F792E"/>
    <w:rsid w:val="00500FFF"/>
    <w:rsid w:val="00501E05"/>
    <w:rsid w:val="005057D8"/>
    <w:rsid w:val="00513F3A"/>
    <w:rsid w:val="0051481E"/>
    <w:rsid w:val="005163B4"/>
    <w:rsid w:val="00520839"/>
    <w:rsid w:val="0052088D"/>
    <w:rsid w:val="00520994"/>
    <w:rsid w:val="00521C77"/>
    <w:rsid w:val="005222B4"/>
    <w:rsid w:val="00523DD8"/>
    <w:rsid w:val="005278B1"/>
    <w:rsid w:val="00530665"/>
    <w:rsid w:val="00530942"/>
    <w:rsid w:val="005322EF"/>
    <w:rsid w:val="00532862"/>
    <w:rsid w:val="00533DE5"/>
    <w:rsid w:val="005343FE"/>
    <w:rsid w:val="0053587D"/>
    <w:rsid w:val="005423D6"/>
    <w:rsid w:val="005423EA"/>
    <w:rsid w:val="0054468F"/>
    <w:rsid w:val="0054489E"/>
    <w:rsid w:val="00544B39"/>
    <w:rsid w:val="00545E43"/>
    <w:rsid w:val="00553501"/>
    <w:rsid w:val="0055676A"/>
    <w:rsid w:val="00560A88"/>
    <w:rsid w:val="00564775"/>
    <w:rsid w:val="005650A7"/>
    <w:rsid w:val="00566B11"/>
    <w:rsid w:val="0057433E"/>
    <w:rsid w:val="005754C7"/>
    <w:rsid w:val="005757F8"/>
    <w:rsid w:val="00575EE8"/>
    <w:rsid w:val="00584578"/>
    <w:rsid w:val="00585C7B"/>
    <w:rsid w:val="00587A8A"/>
    <w:rsid w:val="0059236B"/>
    <w:rsid w:val="00593B09"/>
    <w:rsid w:val="00593EDC"/>
    <w:rsid w:val="0059505D"/>
    <w:rsid w:val="00595F0C"/>
    <w:rsid w:val="005A2689"/>
    <w:rsid w:val="005A2E54"/>
    <w:rsid w:val="005A2F3A"/>
    <w:rsid w:val="005A4915"/>
    <w:rsid w:val="005B0F98"/>
    <w:rsid w:val="005B3EF1"/>
    <w:rsid w:val="005B4CAA"/>
    <w:rsid w:val="005C07E3"/>
    <w:rsid w:val="005C12DE"/>
    <w:rsid w:val="005C1848"/>
    <w:rsid w:val="005C5E97"/>
    <w:rsid w:val="005C5ECA"/>
    <w:rsid w:val="005C64B9"/>
    <w:rsid w:val="005C699F"/>
    <w:rsid w:val="005D1226"/>
    <w:rsid w:val="005D2B12"/>
    <w:rsid w:val="005D6C48"/>
    <w:rsid w:val="005E0160"/>
    <w:rsid w:val="005E1495"/>
    <w:rsid w:val="005E2EFB"/>
    <w:rsid w:val="005E5804"/>
    <w:rsid w:val="005E5D94"/>
    <w:rsid w:val="005F0264"/>
    <w:rsid w:val="00600A03"/>
    <w:rsid w:val="00605889"/>
    <w:rsid w:val="00606AF1"/>
    <w:rsid w:val="00606F81"/>
    <w:rsid w:val="00610D70"/>
    <w:rsid w:val="006118B5"/>
    <w:rsid w:val="00612348"/>
    <w:rsid w:val="006150C4"/>
    <w:rsid w:val="00617E36"/>
    <w:rsid w:val="00617E84"/>
    <w:rsid w:val="00617F8A"/>
    <w:rsid w:val="006222DE"/>
    <w:rsid w:val="006224EB"/>
    <w:rsid w:val="0062438B"/>
    <w:rsid w:val="00624479"/>
    <w:rsid w:val="00624DAE"/>
    <w:rsid w:val="00626F95"/>
    <w:rsid w:val="00634080"/>
    <w:rsid w:val="006406BD"/>
    <w:rsid w:val="006509D2"/>
    <w:rsid w:val="0065318B"/>
    <w:rsid w:val="006604AF"/>
    <w:rsid w:val="00660BD6"/>
    <w:rsid w:val="00661781"/>
    <w:rsid w:val="00662AE6"/>
    <w:rsid w:val="0066437C"/>
    <w:rsid w:val="00666305"/>
    <w:rsid w:val="0066635B"/>
    <w:rsid w:val="00667FBA"/>
    <w:rsid w:val="00671FD7"/>
    <w:rsid w:val="00682832"/>
    <w:rsid w:val="00682F1E"/>
    <w:rsid w:val="0068313E"/>
    <w:rsid w:val="00684DA1"/>
    <w:rsid w:val="006857E1"/>
    <w:rsid w:val="00687119"/>
    <w:rsid w:val="00692C41"/>
    <w:rsid w:val="00692EB5"/>
    <w:rsid w:val="006939EA"/>
    <w:rsid w:val="006962EE"/>
    <w:rsid w:val="006A0381"/>
    <w:rsid w:val="006A1483"/>
    <w:rsid w:val="006A3C62"/>
    <w:rsid w:val="006A3F62"/>
    <w:rsid w:val="006A523D"/>
    <w:rsid w:val="006A6B5C"/>
    <w:rsid w:val="006B1058"/>
    <w:rsid w:val="006B349C"/>
    <w:rsid w:val="006B359B"/>
    <w:rsid w:val="006B5DB6"/>
    <w:rsid w:val="006C180E"/>
    <w:rsid w:val="006C53E5"/>
    <w:rsid w:val="006C71F9"/>
    <w:rsid w:val="006C7A2E"/>
    <w:rsid w:val="006D644F"/>
    <w:rsid w:val="006D6616"/>
    <w:rsid w:val="006D750A"/>
    <w:rsid w:val="006E0E0A"/>
    <w:rsid w:val="006E7B46"/>
    <w:rsid w:val="006F06B6"/>
    <w:rsid w:val="006F1AF5"/>
    <w:rsid w:val="006F5761"/>
    <w:rsid w:val="006F6367"/>
    <w:rsid w:val="00702AC3"/>
    <w:rsid w:val="00703E18"/>
    <w:rsid w:val="007060AD"/>
    <w:rsid w:val="007070EF"/>
    <w:rsid w:val="00710460"/>
    <w:rsid w:val="00710B6E"/>
    <w:rsid w:val="0071103F"/>
    <w:rsid w:val="007130D6"/>
    <w:rsid w:val="007156A9"/>
    <w:rsid w:val="007161D3"/>
    <w:rsid w:val="00721340"/>
    <w:rsid w:val="00723C9D"/>
    <w:rsid w:val="00726F4C"/>
    <w:rsid w:val="00730A35"/>
    <w:rsid w:val="007328FA"/>
    <w:rsid w:val="00732ADE"/>
    <w:rsid w:val="00736E42"/>
    <w:rsid w:val="0074306F"/>
    <w:rsid w:val="007474FC"/>
    <w:rsid w:val="0075062B"/>
    <w:rsid w:val="0075112A"/>
    <w:rsid w:val="00751AE8"/>
    <w:rsid w:val="007528FD"/>
    <w:rsid w:val="0075338D"/>
    <w:rsid w:val="00756277"/>
    <w:rsid w:val="00756DB9"/>
    <w:rsid w:val="00762439"/>
    <w:rsid w:val="00762F50"/>
    <w:rsid w:val="00763C1B"/>
    <w:rsid w:val="00763C72"/>
    <w:rsid w:val="007640DE"/>
    <w:rsid w:val="00764EF7"/>
    <w:rsid w:val="0076548B"/>
    <w:rsid w:val="00765537"/>
    <w:rsid w:val="00766A8C"/>
    <w:rsid w:val="00771131"/>
    <w:rsid w:val="00773923"/>
    <w:rsid w:val="00774164"/>
    <w:rsid w:val="00780993"/>
    <w:rsid w:val="007816A5"/>
    <w:rsid w:val="00784E30"/>
    <w:rsid w:val="007865CC"/>
    <w:rsid w:val="00786962"/>
    <w:rsid w:val="007869BC"/>
    <w:rsid w:val="00786F43"/>
    <w:rsid w:val="00793B08"/>
    <w:rsid w:val="00793BDB"/>
    <w:rsid w:val="007A0990"/>
    <w:rsid w:val="007A19BE"/>
    <w:rsid w:val="007B0EC0"/>
    <w:rsid w:val="007B13AF"/>
    <w:rsid w:val="007B2C7F"/>
    <w:rsid w:val="007B7EE8"/>
    <w:rsid w:val="007C0237"/>
    <w:rsid w:val="007C15D4"/>
    <w:rsid w:val="007C7892"/>
    <w:rsid w:val="007D5C46"/>
    <w:rsid w:val="007E1477"/>
    <w:rsid w:val="007E3C03"/>
    <w:rsid w:val="007E5021"/>
    <w:rsid w:val="007E56A2"/>
    <w:rsid w:val="007F207C"/>
    <w:rsid w:val="007F7CC5"/>
    <w:rsid w:val="0080033F"/>
    <w:rsid w:val="00800763"/>
    <w:rsid w:val="00804005"/>
    <w:rsid w:val="008056FE"/>
    <w:rsid w:val="00806E6E"/>
    <w:rsid w:val="00813C53"/>
    <w:rsid w:val="00813D2C"/>
    <w:rsid w:val="008177C0"/>
    <w:rsid w:val="00823978"/>
    <w:rsid w:val="00830F00"/>
    <w:rsid w:val="00833438"/>
    <w:rsid w:val="00835BDD"/>
    <w:rsid w:val="0083729E"/>
    <w:rsid w:val="0084093C"/>
    <w:rsid w:val="0084452B"/>
    <w:rsid w:val="00852DAB"/>
    <w:rsid w:val="00854165"/>
    <w:rsid w:val="0086469B"/>
    <w:rsid w:val="00870699"/>
    <w:rsid w:val="00870B88"/>
    <w:rsid w:val="00872F4F"/>
    <w:rsid w:val="008741EE"/>
    <w:rsid w:val="008751DD"/>
    <w:rsid w:val="00876C3D"/>
    <w:rsid w:val="00877C5E"/>
    <w:rsid w:val="00877F44"/>
    <w:rsid w:val="008876EA"/>
    <w:rsid w:val="00887E05"/>
    <w:rsid w:val="008901F4"/>
    <w:rsid w:val="008918C0"/>
    <w:rsid w:val="00896096"/>
    <w:rsid w:val="008977BA"/>
    <w:rsid w:val="008A47C9"/>
    <w:rsid w:val="008A4D40"/>
    <w:rsid w:val="008A53F3"/>
    <w:rsid w:val="008A74CE"/>
    <w:rsid w:val="008B126A"/>
    <w:rsid w:val="008B1473"/>
    <w:rsid w:val="008B1D4E"/>
    <w:rsid w:val="008B7891"/>
    <w:rsid w:val="008C0224"/>
    <w:rsid w:val="008C13BD"/>
    <w:rsid w:val="008C673B"/>
    <w:rsid w:val="008C6BC2"/>
    <w:rsid w:val="008D0BB7"/>
    <w:rsid w:val="008D10B7"/>
    <w:rsid w:val="008D1CC4"/>
    <w:rsid w:val="008D25CC"/>
    <w:rsid w:val="008D4FDB"/>
    <w:rsid w:val="008D54BA"/>
    <w:rsid w:val="008E0F65"/>
    <w:rsid w:val="008E3059"/>
    <w:rsid w:val="008E520D"/>
    <w:rsid w:val="008E53BA"/>
    <w:rsid w:val="008F05FA"/>
    <w:rsid w:val="008F16EA"/>
    <w:rsid w:val="008F3178"/>
    <w:rsid w:val="008F4F2C"/>
    <w:rsid w:val="009018E2"/>
    <w:rsid w:val="00902915"/>
    <w:rsid w:val="0090298C"/>
    <w:rsid w:val="00902EB0"/>
    <w:rsid w:val="00903892"/>
    <w:rsid w:val="009102F5"/>
    <w:rsid w:val="00913000"/>
    <w:rsid w:val="00913C5C"/>
    <w:rsid w:val="00914F51"/>
    <w:rsid w:val="00915935"/>
    <w:rsid w:val="00916282"/>
    <w:rsid w:val="0091662C"/>
    <w:rsid w:val="00917679"/>
    <w:rsid w:val="00920B3B"/>
    <w:rsid w:val="00923D99"/>
    <w:rsid w:val="009241D8"/>
    <w:rsid w:val="00925DBF"/>
    <w:rsid w:val="009407AD"/>
    <w:rsid w:val="009411AA"/>
    <w:rsid w:val="00941513"/>
    <w:rsid w:val="009417C9"/>
    <w:rsid w:val="0094382F"/>
    <w:rsid w:val="009453E2"/>
    <w:rsid w:val="0095160B"/>
    <w:rsid w:val="009518FD"/>
    <w:rsid w:val="00951FB5"/>
    <w:rsid w:val="009527C2"/>
    <w:rsid w:val="00956890"/>
    <w:rsid w:val="00956962"/>
    <w:rsid w:val="00960ACE"/>
    <w:rsid w:val="00970229"/>
    <w:rsid w:val="009704EB"/>
    <w:rsid w:val="00971130"/>
    <w:rsid w:val="009716B7"/>
    <w:rsid w:val="00971AB9"/>
    <w:rsid w:val="0097537C"/>
    <w:rsid w:val="009760B7"/>
    <w:rsid w:val="00977A69"/>
    <w:rsid w:val="00980257"/>
    <w:rsid w:val="00980E29"/>
    <w:rsid w:val="0098118C"/>
    <w:rsid w:val="00981B0F"/>
    <w:rsid w:val="00981C6D"/>
    <w:rsid w:val="009878B4"/>
    <w:rsid w:val="0099184F"/>
    <w:rsid w:val="00993DB8"/>
    <w:rsid w:val="00995B61"/>
    <w:rsid w:val="00996806"/>
    <w:rsid w:val="009A2B16"/>
    <w:rsid w:val="009A583A"/>
    <w:rsid w:val="009B06BC"/>
    <w:rsid w:val="009B17F8"/>
    <w:rsid w:val="009B4979"/>
    <w:rsid w:val="009B4AAC"/>
    <w:rsid w:val="009B544E"/>
    <w:rsid w:val="009C2CC8"/>
    <w:rsid w:val="009C36E8"/>
    <w:rsid w:val="009C3F1B"/>
    <w:rsid w:val="009C4370"/>
    <w:rsid w:val="009C5F97"/>
    <w:rsid w:val="009E2CCC"/>
    <w:rsid w:val="009E3A2F"/>
    <w:rsid w:val="009E60FD"/>
    <w:rsid w:val="009E6182"/>
    <w:rsid w:val="009E682C"/>
    <w:rsid w:val="009E7976"/>
    <w:rsid w:val="009F073F"/>
    <w:rsid w:val="009F0958"/>
    <w:rsid w:val="009F0CAF"/>
    <w:rsid w:val="009F26D1"/>
    <w:rsid w:val="009F3A75"/>
    <w:rsid w:val="009F50E0"/>
    <w:rsid w:val="00A0049D"/>
    <w:rsid w:val="00A04990"/>
    <w:rsid w:val="00A065E9"/>
    <w:rsid w:val="00A11A29"/>
    <w:rsid w:val="00A122D6"/>
    <w:rsid w:val="00A12963"/>
    <w:rsid w:val="00A13072"/>
    <w:rsid w:val="00A14DB3"/>
    <w:rsid w:val="00A1743D"/>
    <w:rsid w:val="00A226C1"/>
    <w:rsid w:val="00A22A33"/>
    <w:rsid w:val="00A236DC"/>
    <w:rsid w:val="00A26152"/>
    <w:rsid w:val="00A2774B"/>
    <w:rsid w:val="00A33C2B"/>
    <w:rsid w:val="00A34266"/>
    <w:rsid w:val="00A42AF8"/>
    <w:rsid w:val="00A511DF"/>
    <w:rsid w:val="00A5543F"/>
    <w:rsid w:val="00A554BD"/>
    <w:rsid w:val="00A60C1C"/>
    <w:rsid w:val="00A61B33"/>
    <w:rsid w:val="00A62CB7"/>
    <w:rsid w:val="00A6320C"/>
    <w:rsid w:val="00A64799"/>
    <w:rsid w:val="00A647B4"/>
    <w:rsid w:val="00A70890"/>
    <w:rsid w:val="00A71901"/>
    <w:rsid w:val="00A823C9"/>
    <w:rsid w:val="00A8282F"/>
    <w:rsid w:val="00A84B4A"/>
    <w:rsid w:val="00A878C6"/>
    <w:rsid w:val="00A91060"/>
    <w:rsid w:val="00A916B3"/>
    <w:rsid w:val="00A92B7E"/>
    <w:rsid w:val="00A947A9"/>
    <w:rsid w:val="00A94AA0"/>
    <w:rsid w:val="00A9559F"/>
    <w:rsid w:val="00A969EB"/>
    <w:rsid w:val="00AA510E"/>
    <w:rsid w:val="00AA5E86"/>
    <w:rsid w:val="00AB00E9"/>
    <w:rsid w:val="00AB0B85"/>
    <w:rsid w:val="00AB20CB"/>
    <w:rsid w:val="00AB2FB0"/>
    <w:rsid w:val="00AB50BF"/>
    <w:rsid w:val="00AB695F"/>
    <w:rsid w:val="00AB6D80"/>
    <w:rsid w:val="00AB7B11"/>
    <w:rsid w:val="00AB7B1E"/>
    <w:rsid w:val="00AC4D04"/>
    <w:rsid w:val="00AD029E"/>
    <w:rsid w:val="00AD0C9F"/>
    <w:rsid w:val="00AD5D27"/>
    <w:rsid w:val="00AE2E60"/>
    <w:rsid w:val="00AE418A"/>
    <w:rsid w:val="00AE462C"/>
    <w:rsid w:val="00AE488B"/>
    <w:rsid w:val="00AF2513"/>
    <w:rsid w:val="00AF77AB"/>
    <w:rsid w:val="00B00694"/>
    <w:rsid w:val="00B00F99"/>
    <w:rsid w:val="00B02915"/>
    <w:rsid w:val="00B03182"/>
    <w:rsid w:val="00B03D00"/>
    <w:rsid w:val="00B04747"/>
    <w:rsid w:val="00B20A6C"/>
    <w:rsid w:val="00B21ACF"/>
    <w:rsid w:val="00B2280C"/>
    <w:rsid w:val="00B2307F"/>
    <w:rsid w:val="00B27549"/>
    <w:rsid w:val="00B27989"/>
    <w:rsid w:val="00B31DD4"/>
    <w:rsid w:val="00B31FFC"/>
    <w:rsid w:val="00B3499A"/>
    <w:rsid w:val="00B35CED"/>
    <w:rsid w:val="00B36BF4"/>
    <w:rsid w:val="00B37D1F"/>
    <w:rsid w:val="00B514B8"/>
    <w:rsid w:val="00B55076"/>
    <w:rsid w:val="00B553F2"/>
    <w:rsid w:val="00B5628E"/>
    <w:rsid w:val="00B57A77"/>
    <w:rsid w:val="00B6051C"/>
    <w:rsid w:val="00B677A4"/>
    <w:rsid w:val="00B7065A"/>
    <w:rsid w:val="00B73A1A"/>
    <w:rsid w:val="00B73CB6"/>
    <w:rsid w:val="00B76068"/>
    <w:rsid w:val="00B80905"/>
    <w:rsid w:val="00B83341"/>
    <w:rsid w:val="00B843B5"/>
    <w:rsid w:val="00B84BCF"/>
    <w:rsid w:val="00B85BA9"/>
    <w:rsid w:val="00B902F5"/>
    <w:rsid w:val="00B975A1"/>
    <w:rsid w:val="00B97C65"/>
    <w:rsid w:val="00BA0A1C"/>
    <w:rsid w:val="00BA10A6"/>
    <w:rsid w:val="00BA3AFF"/>
    <w:rsid w:val="00BA68C0"/>
    <w:rsid w:val="00BB245D"/>
    <w:rsid w:val="00BC30CF"/>
    <w:rsid w:val="00BC66BF"/>
    <w:rsid w:val="00BD20F7"/>
    <w:rsid w:val="00BD6225"/>
    <w:rsid w:val="00BD6FB0"/>
    <w:rsid w:val="00BE0951"/>
    <w:rsid w:val="00BE510E"/>
    <w:rsid w:val="00BE643C"/>
    <w:rsid w:val="00BF5ABD"/>
    <w:rsid w:val="00C01B47"/>
    <w:rsid w:val="00C01DC4"/>
    <w:rsid w:val="00C038B8"/>
    <w:rsid w:val="00C045D9"/>
    <w:rsid w:val="00C06AF9"/>
    <w:rsid w:val="00C103A3"/>
    <w:rsid w:val="00C15F55"/>
    <w:rsid w:val="00C22D10"/>
    <w:rsid w:val="00C266DC"/>
    <w:rsid w:val="00C307A0"/>
    <w:rsid w:val="00C31B4C"/>
    <w:rsid w:val="00C337A7"/>
    <w:rsid w:val="00C420FE"/>
    <w:rsid w:val="00C42F0E"/>
    <w:rsid w:val="00C465C7"/>
    <w:rsid w:val="00C471E0"/>
    <w:rsid w:val="00C501D1"/>
    <w:rsid w:val="00C555AC"/>
    <w:rsid w:val="00C60C4E"/>
    <w:rsid w:val="00C61383"/>
    <w:rsid w:val="00C64B8F"/>
    <w:rsid w:val="00C73DA8"/>
    <w:rsid w:val="00C74A29"/>
    <w:rsid w:val="00C75A33"/>
    <w:rsid w:val="00C761E2"/>
    <w:rsid w:val="00C811F0"/>
    <w:rsid w:val="00C81856"/>
    <w:rsid w:val="00C85EAC"/>
    <w:rsid w:val="00C86BEB"/>
    <w:rsid w:val="00C90CB2"/>
    <w:rsid w:val="00C90DDC"/>
    <w:rsid w:val="00C92376"/>
    <w:rsid w:val="00C939E0"/>
    <w:rsid w:val="00C9778C"/>
    <w:rsid w:val="00CA12CC"/>
    <w:rsid w:val="00CA178A"/>
    <w:rsid w:val="00CA46EF"/>
    <w:rsid w:val="00CA5DA6"/>
    <w:rsid w:val="00CA70E3"/>
    <w:rsid w:val="00CB3E90"/>
    <w:rsid w:val="00CB7954"/>
    <w:rsid w:val="00CC1B36"/>
    <w:rsid w:val="00CC3F31"/>
    <w:rsid w:val="00CC3FCE"/>
    <w:rsid w:val="00CC7020"/>
    <w:rsid w:val="00CD4F12"/>
    <w:rsid w:val="00CD56D6"/>
    <w:rsid w:val="00CD6899"/>
    <w:rsid w:val="00CD74E6"/>
    <w:rsid w:val="00CE0D26"/>
    <w:rsid w:val="00CE5FD8"/>
    <w:rsid w:val="00CE7EAD"/>
    <w:rsid w:val="00CF0E55"/>
    <w:rsid w:val="00CF105D"/>
    <w:rsid w:val="00CF38A6"/>
    <w:rsid w:val="00CF6BF9"/>
    <w:rsid w:val="00D01B0F"/>
    <w:rsid w:val="00D01C7B"/>
    <w:rsid w:val="00D02B09"/>
    <w:rsid w:val="00D05319"/>
    <w:rsid w:val="00D057C3"/>
    <w:rsid w:val="00D073DB"/>
    <w:rsid w:val="00D1025C"/>
    <w:rsid w:val="00D11EB2"/>
    <w:rsid w:val="00D12026"/>
    <w:rsid w:val="00D12880"/>
    <w:rsid w:val="00D14B70"/>
    <w:rsid w:val="00D17318"/>
    <w:rsid w:val="00D2016E"/>
    <w:rsid w:val="00D204AD"/>
    <w:rsid w:val="00D22E0A"/>
    <w:rsid w:val="00D22F18"/>
    <w:rsid w:val="00D232BC"/>
    <w:rsid w:val="00D23784"/>
    <w:rsid w:val="00D31905"/>
    <w:rsid w:val="00D3410F"/>
    <w:rsid w:val="00D36FCC"/>
    <w:rsid w:val="00D40349"/>
    <w:rsid w:val="00D43E07"/>
    <w:rsid w:val="00D50D8D"/>
    <w:rsid w:val="00D5669F"/>
    <w:rsid w:val="00D60EA5"/>
    <w:rsid w:val="00D628E3"/>
    <w:rsid w:val="00D64F69"/>
    <w:rsid w:val="00D71482"/>
    <w:rsid w:val="00D731C9"/>
    <w:rsid w:val="00D746E5"/>
    <w:rsid w:val="00D76564"/>
    <w:rsid w:val="00D77CB4"/>
    <w:rsid w:val="00D8129A"/>
    <w:rsid w:val="00D81D4B"/>
    <w:rsid w:val="00D8229F"/>
    <w:rsid w:val="00D82F1B"/>
    <w:rsid w:val="00D8371F"/>
    <w:rsid w:val="00D84AA1"/>
    <w:rsid w:val="00D86FB9"/>
    <w:rsid w:val="00D8799D"/>
    <w:rsid w:val="00D87D37"/>
    <w:rsid w:val="00D87F03"/>
    <w:rsid w:val="00D91528"/>
    <w:rsid w:val="00D9314E"/>
    <w:rsid w:val="00D93BB0"/>
    <w:rsid w:val="00D978E6"/>
    <w:rsid w:val="00DA0EFE"/>
    <w:rsid w:val="00DA36B8"/>
    <w:rsid w:val="00DA3C86"/>
    <w:rsid w:val="00DA5F3E"/>
    <w:rsid w:val="00DA6E30"/>
    <w:rsid w:val="00DB1431"/>
    <w:rsid w:val="00DB1BBA"/>
    <w:rsid w:val="00DB2C0E"/>
    <w:rsid w:val="00DB39ED"/>
    <w:rsid w:val="00DB3F25"/>
    <w:rsid w:val="00DB43E0"/>
    <w:rsid w:val="00DC4731"/>
    <w:rsid w:val="00DC4A60"/>
    <w:rsid w:val="00DC670E"/>
    <w:rsid w:val="00DC7B66"/>
    <w:rsid w:val="00DD0F9D"/>
    <w:rsid w:val="00DD2D91"/>
    <w:rsid w:val="00DD52CD"/>
    <w:rsid w:val="00DD58AC"/>
    <w:rsid w:val="00DD65DC"/>
    <w:rsid w:val="00DD7BDB"/>
    <w:rsid w:val="00DE5954"/>
    <w:rsid w:val="00DE6E73"/>
    <w:rsid w:val="00DF1809"/>
    <w:rsid w:val="00DF254C"/>
    <w:rsid w:val="00DF2953"/>
    <w:rsid w:val="00DF38A4"/>
    <w:rsid w:val="00DF7726"/>
    <w:rsid w:val="00E017E4"/>
    <w:rsid w:val="00E02736"/>
    <w:rsid w:val="00E054FD"/>
    <w:rsid w:val="00E11722"/>
    <w:rsid w:val="00E1269F"/>
    <w:rsid w:val="00E13517"/>
    <w:rsid w:val="00E1355E"/>
    <w:rsid w:val="00E20268"/>
    <w:rsid w:val="00E205FC"/>
    <w:rsid w:val="00E25643"/>
    <w:rsid w:val="00E33645"/>
    <w:rsid w:val="00E35A2E"/>
    <w:rsid w:val="00E37B43"/>
    <w:rsid w:val="00E40968"/>
    <w:rsid w:val="00E41FA8"/>
    <w:rsid w:val="00E42CA8"/>
    <w:rsid w:val="00E42DED"/>
    <w:rsid w:val="00E458AC"/>
    <w:rsid w:val="00E45A10"/>
    <w:rsid w:val="00E47E5F"/>
    <w:rsid w:val="00E54246"/>
    <w:rsid w:val="00E60931"/>
    <w:rsid w:val="00E610FE"/>
    <w:rsid w:val="00E636AF"/>
    <w:rsid w:val="00E63BD2"/>
    <w:rsid w:val="00E675BE"/>
    <w:rsid w:val="00E70055"/>
    <w:rsid w:val="00E70E4A"/>
    <w:rsid w:val="00E73000"/>
    <w:rsid w:val="00E758A8"/>
    <w:rsid w:val="00E7633A"/>
    <w:rsid w:val="00E7698D"/>
    <w:rsid w:val="00E76A61"/>
    <w:rsid w:val="00E8089D"/>
    <w:rsid w:val="00E84132"/>
    <w:rsid w:val="00E85356"/>
    <w:rsid w:val="00E93481"/>
    <w:rsid w:val="00E93549"/>
    <w:rsid w:val="00E954AA"/>
    <w:rsid w:val="00EA20BB"/>
    <w:rsid w:val="00EA5EFD"/>
    <w:rsid w:val="00EA5F30"/>
    <w:rsid w:val="00EA6252"/>
    <w:rsid w:val="00EB5937"/>
    <w:rsid w:val="00EB594A"/>
    <w:rsid w:val="00EB5B22"/>
    <w:rsid w:val="00EB5DD4"/>
    <w:rsid w:val="00EB6633"/>
    <w:rsid w:val="00EB7280"/>
    <w:rsid w:val="00EB752C"/>
    <w:rsid w:val="00EB7E82"/>
    <w:rsid w:val="00EC3518"/>
    <w:rsid w:val="00EC382B"/>
    <w:rsid w:val="00EC42C0"/>
    <w:rsid w:val="00EC4D91"/>
    <w:rsid w:val="00EC55C2"/>
    <w:rsid w:val="00ED0072"/>
    <w:rsid w:val="00ED0E2B"/>
    <w:rsid w:val="00ED1AF0"/>
    <w:rsid w:val="00ED29F7"/>
    <w:rsid w:val="00ED3521"/>
    <w:rsid w:val="00ED3E87"/>
    <w:rsid w:val="00ED4C23"/>
    <w:rsid w:val="00ED6106"/>
    <w:rsid w:val="00ED6ECA"/>
    <w:rsid w:val="00ED7B24"/>
    <w:rsid w:val="00EE18B7"/>
    <w:rsid w:val="00EE1BB3"/>
    <w:rsid w:val="00EE2D4B"/>
    <w:rsid w:val="00EE3701"/>
    <w:rsid w:val="00EE4A1B"/>
    <w:rsid w:val="00EF3832"/>
    <w:rsid w:val="00EF431E"/>
    <w:rsid w:val="00EF69BF"/>
    <w:rsid w:val="00EF7C0F"/>
    <w:rsid w:val="00F0104F"/>
    <w:rsid w:val="00F01348"/>
    <w:rsid w:val="00F0589C"/>
    <w:rsid w:val="00F07538"/>
    <w:rsid w:val="00F110AD"/>
    <w:rsid w:val="00F12F67"/>
    <w:rsid w:val="00F1514A"/>
    <w:rsid w:val="00F169DB"/>
    <w:rsid w:val="00F17055"/>
    <w:rsid w:val="00F171BD"/>
    <w:rsid w:val="00F21DF3"/>
    <w:rsid w:val="00F21FDE"/>
    <w:rsid w:val="00F22A90"/>
    <w:rsid w:val="00F2495B"/>
    <w:rsid w:val="00F25118"/>
    <w:rsid w:val="00F261C3"/>
    <w:rsid w:val="00F3005C"/>
    <w:rsid w:val="00F34011"/>
    <w:rsid w:val="00F34762"/>
    <w:rsid w:val="00F35584"/>
    <w:rsid w:val="00F36A57"/>
    <w:rsid w:val="00F4532B"/>
    <w:rsid w:val="00F45EF9"/>
    <w:rsid w:val="00F540BC"/>
    <w:rsid w:val="00F56DBF"/>
    <w:rsid w:val="00F61442"/>
    <w:rsid w:val="00F648AE"/>
    <w:rsid w:val="00F72044"/>
    <w:rsid w:val="00F77DD0"/>
    <w:rsid w:val="00F816F9"/>
    <w:rsid w:val="00F81A60"/>
    <w:rsid w:val="00F828BE"/>
    <w:rsid w:val="00F85DB6"/>
    <w:rsid w:val="00F8612F"/>
    <w:rsid w:val="00F8685E"/>
    <w:rsid w:val="00F874AE"/>
    <w:rsid w:val="00F87E3D"/>
    <w:rsid w:val="00F90B7B"/>
    <w:rsid w:val="00F916D6"/>
    <w:rsid w:val="00F91DAB"/>
    <w:rsid w:val="00F92153"/>
    <w:rsid w:val="00F95FA2"/>
    <w:rsid w:val="00FA0F95"/>
    <w:rsid w:val="00FA14ED"/>
    <w:rsid w:val="00FA1E2F"/>
    <w:rsid w:val="00FA2A84"/>
    <w:rsid w:val="00FA38C8"/>
    <w:rsid w:val="00FA4A5C"/>
    <w:rsid w:val="00FA53A3"/>
    <w:rsid w:val="00FB1F74"/>
    <w:rsid w:val="00FB212A"/>
    <w:rsid w:val="00FB3EA7"/>
    <w:rsid w:val="00FB5A30"/>
    <w:rsid w:val="00FB68B2"/>
    <w:rsid w:val="00FC0BDD"/>
    <w:rsid w:val="00FC5A25"/>
    <w:rsid w:val="00FD0095"/>
    <w:rsid w:val="00FD05D5"/>
    <w:rsid w:val="00FD0C91"/>
    <w:rsid w:val="00FD19D1"/>
    <w:rsid w:val="00FD5C29"/>
    <w:rsid w:val="00FD63B1"/>
    <w:rsid w:val="00FE0203"/>
    <w:rsid w:val="00FE1616"/>
    <w:rsid w:val="00FE1F3E"/>
    <w:rsid w:val="00FE2D3E"/>
    <w:rsid w:val="00FE5B77"/>
    <w:rsid w:val="00FF5C73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EFBB0"/>
  <w15:docId w15:val="{2F9E30AD-12B7-49CD-8E58-7E04A9A4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477"/>
    <w:pPr>
      <w:spacing w:line="256" w:lineRule="auto"/>
    </w:pPr>
  </w:style>
  <w:style w:type="paragraph" w:styleId="10">
    <w:name w:val="heading 1"/>
    <w:aliases w:val="_DSO_Заголовок 1,H1,h1,Heading 1(ajp),Heading 10,margin,Head1,Heading apps,a,H11,H12,H111,H13,H112,H14,H113,H15,H114,Überschrift 1a,Überschrift 1 ohne,Überschrift 1a1,Überschrift 1 ohne1,Header 1,Hoofdstuk,Section Heading,(Alt+1),(Alt+1)1,1"/>
    <w:basedOn w:val="a"/>
    <w:next w:val="a"/>
    <w:link w:val="11"/>
    <w:qFormat/>
    <w:rsid w:val="009B49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2A3C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_DSO_Заголовок 3,H3,h3,PARA3(ajp),PARA3,Number 4,c,(Alt+3),(Alt+3)1,(Alt+3)2,(Alt+3)3,(Alt+3)11,(Alt+3)21,(Alt+3)4,(Alt+3)12,(Alt+3)22,(Alt+3)5,(Alt+3)13,(Alt+3)23,(Alt+3)6,(Alt+3)14,(Alt+3)24,(Alt+3)7,(Alt+3)15,(Alt+3)25,(Alt+3)8,(Alt+3)16"/>
    <w:next w:val="a"/>
    <w:link w:val="30"/>
    <w:qFormat/>
    <w:rsid w:val="002A3C51"/>
    <w:pPr>
      <w:keepNext/>
      <w:tabs>
        <w:tab w:val="num" w:pos="720"/>
      </w:tabs>
      <w:spacing w:before="240" w:after="240" w:line="360" w:lineRule="auto"/>
      <w:ind w:left="720" w:hanging="720"/>
      <w:jc w:val="both"/>
      <w:outlineLvl w:val="2"/>
    </w:pPr>
    <w:rPr>
      <w:rFonts w:ascii="Arial" w:eastAsia="Times New Roman" w:hAnsi="Arial" w:cs="Arial"/>
      <w:b/>
      <w:bCs/>
      <w:lang w:eastAsia="ru-RU"/>
    </w:rPr>
  </w:style>
  <w:style w:type="paragraph" w:styleId="5">
    <w:name w:val="heading 5"/>
    <w:aliases w:val="Heading 5-1,Block Label,PIM 5,h5,H5,Third Level Heading,h51,h52,Para5,5,1.1.1.1.1,mh2,Module heading 2,Numbered Sub-list,5 sub-bullet,sb,Teal,i) ii) iii),DTS Level 5,Hd4,Gliederung 5,(Alt+5),Tempo Heading 5,Heading 5 Char,H5 Char,heading 5"/>
    <w:basedOn w:val="a"/>
    <w:next w:val="a"/>
    <w:link w:val="50"/>
    <w:qFormat/>
    <w:rsid w:val="002A3C51"/>
    <w:pPr>
      <w:tabs>
        <w:tab w:val="num" w:pos="1368"/>
      </w:tabs>
      <w:spacing w:before="240" w:after="0" w:line="360" w:lineRule="auto"/>
      <w:ind w:left="1368" w:hanging="1008"/>
      <w:jc w:val="both"/>
      <w:outlineLvl w:val="4"/>
    </w:pPr>
    <w:rPr>
      <w:rFonts w:ascii="Arial" w:eastAsia="Times New Roman" w:hAnsi="Arial" w:cs="Times New Roman"/>
      <w:bCs/>
      <w:i/>
      <w:iCs/>
      <w:szCs w:val="26"/>
      <w:u w:val="single"/>
      <w:lang w:eastAsia="ru-RU"/>
    </w:rPr>
  </w:style>
  <w:style w:type="paragraph" w:styleId="6">
    <w:name w:val="heading 6"/>
    <w:aliases w:val="h6,6,H6,sub-dash,sd,Subdash,h6 Знак,6 Знак,H6 Знак,sub-dash Знак,sd Знак,Subdash Знак,PIM 6,Gliederung6,Heading 6 Char,__Подпункт"/>
    <w:basedOn w:val="a"/>
    <w:next w:val="a"/>
    <w:link w:val="60"/>
    <w:qFormat/>
    <w:rsid w:val="002A3C51"/>
    <w:pPr>
      <w:tabs>
        <w:tab w:val="num" w:pos="1512"/>
      </w:tabs>
      <w:spacing w:before="240" w:after="240" w:line="360" w:lineRule="auto"/>
      <w:ind w:left="1512" w:hanging="1152"/>
      <w:jc w:val="both"/>
      <w:outlineLvl w:val="5"/>
    </w:pPr>
    <w:rPr>
      <w:rFonts w:ascii="Arial" w:eastAsia="Times New Roman" w:hAnsi="Arial" w:cs="Times New Roman"/>
      <w:bCs/>
      <w:szCs w:val="20"/>
      <w:lang w:eastAsia="ru-RU"/>
    </w:rPr>
  </w:style>
  <w:style w:type="paragraph" w:styleId="7">
    <w:name w:val="heading 7"/>
    <w:aliases w:val="PIM 7,7,h7,Heading 7 (do not use)"/>
    <w:basedOn w:val="a"/>
    <w:next w:val="a"/>
    <w:link w:val="70"/>
    <w:qFormat/>
    <w:rsid w:val="002A3C51"/>
    <w:pPr>
      <w:tabs>
        <w:tab w:val="num" w:pos="1656"/>
      </w:tabs>
      <w:spacing w:before="240" w:after="240" w:line="360" w:lineRule="auto"/>
      <w:ind w:left="1656" w:hanging="1296"/>
      <w:jc w:val="both"/>
      <w:outlineLvl w:val="6"/>
    </w:pPr>
    <w:rPr>
      <w:rFonts w:ascii="Arial" w:eastAsia="Times New Roman" w:hAnsi="Arial" w:cs="Times New Roman"/>
      <w:u w:val="single"/>
      <w:lang w:eastAsia="ru-RU"/>
    </w:rPr>
  </w:style>
  <w:style w:type="paragraph" w:styleId="8">
    <w:name w:val="heading 8"/>
    <w:aliases w:val="8,h8,Heading 8 (do not use),Anhang 1"/>
    <w:basedOn w:val="a"/>
    <w:next w:val="a"/>
    <w:link w:val="80"/>
    <w:qFormat/>
    <w:rsid w:val="002A3C51"/>
    <w:pPr>
      <w:tabs>
        <w:tab w:val="num" w:pos="1800"/>
      </w:tabs>
      <w:spacing w:before="240" w:after="240" w:line="360" w:lineRule="auto"/>
      <w:ind w:left="1800" w:hanging="1440"/>
      <w:jc w:val="both"/>
      <w:outlineLvl w:val="7"/>
    </w:pPr>
    <w:rPr>
      <w:rFonts w:ascii="Arial" w:eastAsia="Times New Roman" w:hAnsi="Arial" w:cs="Times New Roman"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46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Заголовок 1 Знак"/>
    <w:aliases w:val="_DSO_Заголовок 1 Знак,H1 Знак,h1 Знак,Heading 1(ajp) Знак,Heading 10 Знак,margin Знак,Head1 Знак,Heading apps Знак,a Знак,H11 Знак,H12 Знак,H111 Знак,H13 Знак,H112 Знак,H14 Знак,H113 Знак,H15 Знак,H114 Знак,Überschrift 1a Знак,1 Знак"/>
    <w:basedOn w:val="a0"/>
    <w:link w:val="10"/>
    <w:uiPriority w:val="9"/>
    <w:rsid w:val="009B49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0"/>
    <w:next w:val="a"/>
    <w:uiPriority w:val="39"/>
    <w:unhideWhenUsed/>
    <w:qFormat/>
    <w:rsid w:val="009B4979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0C2010"/>
    <w:pPr>
      <w:tabs>
        <w:tab w:val="left" w:pos="660"/>
        <w:tab w:val="right" w:leader="dot" w:pos="9344"/>
      </w:tabs>
      <w:spacing w:after="100"/>
    </w:pPr>
    <w:rPr>
      <w:rFonts w:ascii="Times New Roman" w:hAnsi="Times New Roman" w:cs="Times New Roman"/>
      <w:noProof/>
      <w:sz w:val="24"/>
      <w:szCs w:val="24"/>
    </w:rPr>
  </w:style>
  <w:style w:type="character" w:styleId="a4">
    <w:name w:val="Hyperlink"/>
    <w:basedOn w:val="a0"/>
    <w:uiPriority w:val="99"/>
    <w:unhideWhenUsed/>
    <w:rsid w:val="009B4979"/>
    <w:rPr>
      <w:color w:val="0563C1" w:themeColor="hyperlink"/>
      <w:u w:val="single"/>
    </w:rPr>
  </w:style>
  <w:style w:type="paragraph" w:styleId="a5">
    <w:name w:val="List Paragraph"/>
    <w:aliases w:val="SL_Абзац списка,Bakin_Абзац списка,SL_Абзац списка таблица,Bullet List,FooterText,numbered,Содержание. 2 уровень,РГ_Абзац списка,Нумерованый список"/>
    <w:basedOn w:val="a"/>
    <w:link w:val="a6"/>
    <w:uiPriority w:val="34"/>
    <w:qFormat/>
    <w:rsid w:val="00993DB8"/>
    <w:pPr>
      <w:ind w:left="720"/>
      <w:contextualSpacing/>
    </w:pPr>
  </w:style>
  <w:style w:type="paragraph" w:styleId="a7">
    <w:name w:val="annotation text"/>
    <w:basedOn w:val="a"/>
    <w:link w:val="a8"/>
    <w:uiPriority w:val="99"/>
    <w:rsid w:val="00C42F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C42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uiPriority w:val="99"/>
    <w:rsid w:val="00C42F0E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C42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42F0E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aliases w:val="SL_Абзац списка Знак,Bakin_Абзац списка Знак,SL_Абзац списка таблица Знак,Bullet List Знак,FooterText Знак,numbered Знак,Содержание. 2 уровень Знак,РГ_Абзац списка Знак,Нумерованый список Знак"/>
    <w:link w:val="a5"/>
    <w:uiPriority w:val="34"/>
    <w:qFormat/>
    <w:locked/>
    <w:rsid w:val="00C42F0E"/>
  </w:style>
  <w:style w:type="paragraph" w:styleId="ac">
    <w:name w:val="header"/>
    <w:basedOn w:val="a"/>
    <w:link w:val="ad"/>
    <w:uiPriority w:val="99"/>
    <w:unhideWhenUsed/>
    <w:rsid w:val="00474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7429E"/>
  </w:style>
  <w:style w:type="paragraph" w:styleId="ae">
    <w:name w:val="footer"/>
    <w:basedOn w:val="a"/>
    <w:link w:val="af"/>
    <w:uiPriority w:val="99"/>
    <w:unhideWhenUsed/>
    <w:rsid w:val="00474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7429E"/>
  </w:style>
  <w:style w:type="paragraph" w:styleId="af0">
    <w:name w:val="Title"/>
    <w:basedOn w:val="a"/>
    <w:link w:val="af1"/>
    <w:qFormat/>
    <w:rsid w:val="004742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4742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mChar">
    <w:name w:val="m_ПростойТекст Char"/>
    <w:link w:val="m"/>
    <w:locked/>
    <w:rsid w:val="004742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">
    <w:name w:val="m_ПростойТекст"/>
    <w:basedOn w:val="a"/>
    <w:link w:val="mChar"/>
    <w:rsid w:val="004742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0">
    <w:name w:val="m_ПромШапка"/>
    <w:basedOn w:val="a"/>
    <w:rsid w:val="0047429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NV">
    <w:name w:val="NV_Марк"/>
    <w:qFormat/>
    <w:rsid w:val="00D82F1B"/>
    <w:pPr>
      <w:numPr>
        <w:numId w:val="4"/>
      </w:numPr>
      <w:tabs>
        <w:tab w:val="left" w:pos="993"/>
      </w:tabs>
      <w:spacing w:after="0" w:line="276" w:lineRule="auto"/>
      <w:jc w:val="both"/>
    </w:pPr>
    <w:rPr>
      <w:rFonts w:ascii="Times New Roman" w:hAnsi="Times New Roman"/>
      <w:sz w:val="24"/>
      <w:szCs w:val="26"/>
    </w:rPr>
  </w:style>
  <w:style w:type="table" w:styleId="af2">
    <w:name w:val="Table Grid"/>
    <w:basedOn w:val="a1"/>
    <w:uiPriority w:val="59"/>
    <w:rsid w:val="00D82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8">
    <w:name w:val="Style28"/>
    <w:basedOn w:val="a"/>
    <w:uiPriority w:val="99"/>
    <w:rsid w:val="00AF77AB"/>
    <w:pPr>
      <w:widowControl w:val="0"/>
      <w:autoSpaceDE w:val="0"/>
      <w:autoSpaceDN w:val="0"/>
      <w:adjustRightInd w:val="0"/>
      <w:spacing w:after="0" w:line="274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uiPriority w:val="99"/>
    <w:rsid w:val="00AF77AB"/>
    <w:rPr>
      <w:rFonts w:ascii="Times New Roman" w:hAnsi="Times New Roman"/>
      <w:b/>
      <w:sz w:val="22"/>
    </w:rPr>
  </w:style>
  <w:style w:type="character" w:customStyle="1" w:styleId="FontStyle65">
    <w:name w:val="Font Style65"/>
    <w:uiPriority w:val="99"/>
    <w:rsid w:val="00AF77AB"/>
    <w:rPr>
      <w:rFonts w:ascii="Times New Roman" w:hAnsi="Times New Roman"/>
      <w:sz w:val="22"/>
    </w:rPr>
  </w:style>
  <w:style w:type="paragraph" w:customStyle="1" w:styleId="SL1">
    <w:name w:val="SL_Заголовок_1"/>
    <w:basedOn w:val="a"/>
    <w:link w:val="SL10"/>
    <w:qFormat/>
    <w:rsid w:val="00AF77AB"/>
    <w:pPr>
      <w:keepNext/>
      <w:numPr>
        <w:numId w:val="5"/>
      </w:numPr>
      <w:autoSpaceDE w:val="0"/>
      <w:autoSpaceDN w:val="0"/>
      <w:adjustRightInd w:val="0"/>
      <w:spacing w:before="120" w:after="0" w:line="240" w:lineRule="exact"/>
      <w:ind w:left="0" w:right="-17" w:firstLine="851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SL10">
    <w:name w:val="SL_Заголовок_1 Знак"/>
    <w:basedOn w:val="a0"/>
    <w:link w:val="SL1"/>
    <w:rsid w:val="00AF77A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3">
    <w:name w:val="footnote text"/>
    <w:basedOn w:val="a"/>
    <w:link w:val="af4"/>
    <w:unhideWhenUsed/>
    <w:rsid w:val="000D2ED3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0D2ED3"/>
    <w:rPr>
      <w:sz w:val="20"/>
      <w:szCs w:val="20"/>
    </w:rPr>
  </w:style>
  <w:style w:type="paragraph" w:customStyle="1" w:styleId="SL11">
    <w:name w:val="SL_Заголовок документа 1 часть"/>
    <w:basedOn w:val="a"/>
    <w:next w:val="a"/>
    <w:link w:val="SL12"/>
    <w:qFormat/>
    <w:rsid w:val="000D2ED3"/>
    <w:pPr>
      <w:spacing w:before="240" w:after="0" w:line="280" w:lineRule="exact"/>
      <w:contextualSpacing/>
      <w:jc w:val="center"/>
    </w:pPr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customStyle="1" w:styleId="SL12">
    <w:name w:val="SL_Заголовок документа 1 часть Знак"/>
    <w:link w:val="SL11"/>
    <w:rsid w:val="000D2ED3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m1">
    <w:name w:val="m_1_Пункт"/>
    <w:basedOn w:val="m"/>
    <w:next w:val="m"/>
    <w:rsid w:val="0075112A"/>
    <w:pPr>
      <w:keepNext/>
      <w:numPr>
        <w:numId w:val="6"/>
      </w:numPr>
    </w:pPr>
    <w:rPr>
      <w:b/>
      <w:caps/>
    </w:rPr>
  </w:style>
  <w:style w:type="paragraph" w:customStyle="1" w:styleId="m2">
    <w:name w:val="m_2_Пункт"/>
    <w:basedOn w:val="m"/>
    <w:next w:val="m"/>
    <w:rsid w:val="0075112A"/>
    <w:pPr>
      <w:keepNext/>
      <w:numPr>
        <w:ilvl w:val="1"/>
        <w:numId w:val="6"/>
      </w:numPr>
      <w:tabs>
        <w:tab w:val="left" w:pos="510"/>
      </w:tabs>
    </w:pPr>
    <w:rPr>
      <w:b/>
    </w:rPr>
  </w:style>
  <w:style w:type="paragraph" w:customStyle="1" w:styleId="m3">
    <w:name w:val="m_3_Пункт"/>
    <w:basedOn w:val="m"/>
    <w:next w:val="m"/>
    <w:link w:val="m30"/>
    <w:rsid w:val="0075112A"/>
    <w:pPr>
      <w:numPr>
        <w:ilvl w:val="2"/>
        <w:numId w:val="6"/>
      </w:numPr>
    </w:pPr>
    <w:rPr>
      <w:b/>
      <w:lang w:val="en-US"/>
    </w:rPr>
  </w:style>
  <w:style w:type="paragraph" w:customStyle="1" w:styleId="2">
    <w:name w:val="Марк_2"/>
    <w:basedOn w:val="NV"/>
    <w:link w:val="22"/>
    <w:qFormat/>
    <w:rsid w:val="0075112A"/>
    <w:pPr>
      <w:numPr>
        <w:numId w:val="2"/>
      </w:numPr>
      <w:tabs>
        <w:tab w:val="left" w:pos="1701"/>
      </w:tabs>
    </w:pPr>
  </w:style>
  <w:style w:type="character" w:customStyle="1" w:styleId="22">
    <w:name w:val="Марк_2 Знак"/>
    <w:basedOn w:val="a0"/>
    <w:link w:val="2"/>
    <w:rsid w:val="0075112A"/>
    <w:rPr>
      <w:rFonts w:ascii="Times New Roman" w:hAnsi="Times New Roman"/>
      <w:sz w:val="24"/>
      <w:szCs w:val="26"/>
    </w:rPr>
  </w:style>
  <w:style w:type="paragraph" w:customStyle="1" w:styleId="111">
    <w:name w:val="Стиль111"/>
    <w:basedOn w:val="m3"/>
    <w:link w:val="1110"/>
    <w:autoRedefine/>
    <w:qFormat/>
    <w:rsid w:val="0075112A"/>
    <w:pPr>
      <w:numPr>
        <w:ilvl w:val="1"/>
        <w:numId w:val="7"/>
      </w:numPr>
      <w:spacing w:before="120" w:after="120" w:line="276" w:lineRule="auto"/>
    </w:pPr>
    <w:rPr>
      <w:b w:val="0"/>
    </w:rPr>
  </w:style>
  <w:style w:type="character" w:customStyle="1" w:styleId="1110">
    <w:name w:val="Стиль111 Знак"/>
    <w:basedOn w:val="a0"/>
    <w:link w:val="111"/>
    <w:rsid w:val="0075112A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m4">
    <w:name w:val="m_ТекстТаблицы"/>
    <w:basedOn w:val="a"/>
    <w:rsid w:val="00C64B8F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--">
    <w:name w:val="_Наимен.Утв-го.Док-та"/>
    <w:rsid w:val="001C47DF"/>
    <w:pPr>
      <w:suppressAutoHyphens/>
      <w:spacing w:before="240" w:after="0" w:line="340" w:lineRule="exact"/>
      <w:jc w:val="center"/>
    </w:pPr>
    <w:rPr>
      <w:rFonts w:ascii="Arial" w:eastAsia="Times New Roman" w:hAnsi="Arial" w:cs="Times New Roman"/>
      <w:b/>
      <w:sz w:val="40"/>
      <w:szCs w:val="20"/>
      <w:lang w:eastAsia="ru-RU"/>
    </w:rPr>
  </w:style>
  <w:style w:type="paragraph" w:styleId="af5">
    <w:name w:val="annotation subject"/>
    <w:basedOn w:val="a7"/>
    <w:next w:val="a7"/>
    <w:link w:val="af6"/>
    <w:uiPriority w:val="99"/>
    <w:semiHidden/>
    <w:unhideWhenUsed/>
    <w:rsid w:val="00756277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6">
    <w:name w:val="Тема примечания Знак"/>
    <w:basedOn w:val="a8"/>
    <w:link w:val="af5"/>
    <w:uiPriority w:val="99"/>
    <w:semiHidden/>
    <w:rsid w:val="007562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Subtitle"/>
    <w:basedOn w:val="a"/>
    <w:link w:val="af8"/>
    <w:uiPriority w:val="99"/>
    <w:qFormat/>
    <w:rsid w:val="001B3894"/>
    <w:pPr>
      <w:spacing w:after="60" w:line="240" w:lineRule="auto"/>
      <w:jc w:val="center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f8">
    <w:name w:val="Подзаголовок Знак"/>
    <w:basedOn w:val="a0"/>
    <w:link w:val="af7"/>
    <w:uiPriority w:val="99"/>
    <w:rsid w:val="001B3894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f9">
    <w:name w:val="caption"/>
    <w:basedOn w:val="a"/>
    <w:next w:val="a"/>
    <w:qFormat/>
    <w:rsid w:val="001B389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Стиль1"/>
    <w:basedOn w:val="10"/>
    <w:link w:val="13"/>
    <w:qFormat/>
    <w:rsid w:val="009716B7"/>
    <w:pPr>
      <w:keepLines w:val="0"/>
      <w:numPr>
        <w:numId w:val="8"/>
      </w:numPr>
      <w:suppressAutoHyphens/>
      <w:spacing w:after="120" w:line="240" w:lineRule="auto"/>
      <w:jc w:val="both"/>
    </w:pPr>
    <w:rPr>
      <w:rFonts w:ascii="Arial" w:eastAsiaTheme="minorHAnsi" w:hAnsi="Arial" w:cs="Arial"/>
      <w:color w:val="auto"/>
      <w:kern w:val="28"/>
      <w:sz w:val="20"/>
      <w:szCs w:val="20"/>
    </w:rPr>
  </w:style>
  <w:style w:type="character" w:customStyle="1" w:styleId="13">
    <w:name w:val="Стиль1 Знак"/>
    <w:basedOn w:val="a0"/>
    <w:link w:val="1"/>
    <w:rsid w:val="009716B7"/>
    <w:rPr>
      <w:rFonts w:ascii="Arial" w:hAnsi="Arial" w:cs="Arial"/>
      <w:kern w:val="28"/>
      <w:sz w:val="20"/>
      <w:szCs w:val="20"/>
    </w:rPr>
  </w:style>
  <w:style w:type="character" w:customStyle="1" w:styleId="21">
    <w:name w:val="Заголовок 2 Знак"/>
    <w:basedOn w:val="a0"/>
    <w:link w:val="20"/>
    <w:uiPriority w:val="9"/>
    <w:rsid w:val="002A3C5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aliases w:val="_DSO_Заголовок 3 Знак,H3 Знак,h3 Знак,PARA3(ajp) Знак,PARA3 Знак,Number 4 Знак,c Знак,(Alt+3) Знак,(Alt+3)1 Знак,(Alt+3)2 Знак,(Alt+3)3 Знак,(Alt+3)11 Знак,(Alt+3)21 Знак,(Alt+3)4 Знак,(Alt+3)12 Знак,(Alt+3)22 Знак,(Alt+3)5 Знак"/>
    <w:basedOn w:val="a0"/>
    <w:link w:val="3"/>
    <w:rsid w:val="002A3C51"/>
    <w:rPr>
      <w:rFonts w:ascii="Arial" w:eastAsia="Times New Roman" w:hAnsi="Arial" w:cs="Arial"/>
      <w:b/>
      <w:bCs/>
      <w:lang w:eastAsia="ru-RU"/>
    </w:rPr>
  </w:style>
  <w:style w:type="character" w:customStyle="1" w:styleId="50">
    <w:name w:val="Заголовок 5 Знак"/>
    <w:aliases w:val="Heading 5-1 Знак,Block Label Знак,PIM 5 Знак,h5 Знак,H5 Знак,Third Level Heading Знак,h51 Знак,h52 Знак,Para5 Знак,5 Знак,1.1.1.1.1 Знак,mh2 Знак,Module heading 2 Знак,Numbered Sub-list Знак,5 sub-bullet Знак,sb Знак,Teal Знак,Hd4 Знак"/>
    <w:basedOn w:val="a0"/>
    <w:link w:val="5"/>
    <w:rsid w:val="002A3C51"/>
    <w:rPr>
      <w:rFonts w:ascii="Arial" w:eastAsia="Times New Roman" w:hAnsi="Arial" w:cs="Times New Roman"/>
      <w:bCs/>
      <w:i/>
      <w:iCs/>
      <w:szCs w:val="26"/>
      <w:u w:val="single"/>
      <w:lang w:eastAsia="ru-RU"/>
    </w:rPr>
  </w:style>
  <w:style w:type="character" w:customStyle="1" w:styleId="60">
    <w:name w:val="Заголовок 6 Знак"/>
    <w:aliases w:val="h6 Знак1,6 Знак1,H6 Знак1,sub-dash Знак1,sd Знак1,Subdash Знак1,h6 Знак Знак,6 Знак Знак,H6 Знак Знак,sub-dash Знак Знак,sd Знак Знак,Subdash Знак Знак,PIM 6 Знак,Gliederung6 Знак,Heading 6 Char Знак,__Подпункт Знак"/>
    <w:basedOn w:val="a0"/>
    <w:link w:val="6"/>
    <w:rsid w:val="002A3C51"/>
    <w:rPr>
      <w:rFonts w:ascii="Arial" w:eastAsia="Times New Roman" w:hAnsi="Arial" w:cs="Times New Roman"/>
      <w:bCs/>
      <w:szCs w:val="20"/>
      <w:lang w:eastAsia="ru-RU"/>
    </w:rPr>
  </w:style>
  <w:style w:type="character" w:customStyle="1" w:styleId="70">
    <w:name w:val="Заголовок 7 Знак"/>
    <w:aliases w:val="PIM 7 Знак,7 Знак,h7 Знак,Heading 7 (do not use) Знак"/>
    <w:basedOn w:val="a0"/>
    <w:link w:val="7"/>
    <w:rsid w:val="002A3C51"/>
    <w:rPr>
      <w:rFonts w:ascii="Arial" w:eastAsia="Times New Roman" w:hAnsi="Arial" w:cs="Times New Roman"/>
      <w:u w:val="single"/>
      <w:lang w:eastAsia="ru-RU"/>
    </w:rPr>
  </w:style>
  <w:style w:type="character" w:customStyle="1" w:styleId="80">
    <w:name w:val="Заголовок 8 Знак"/>
    <w:aliases w:val="8 Знак,h8 Знак,Heading 8 (do not use) Знак,Anhang 1 Знак"/>
    <w:basedOn w:val="a0"/>
    <w:link w:val="8"/>
    <w:rsid w:val="002A3C51"/>
    <w:rPr>
      <w:rFonts w:ascii="Arial" w:eastAsia="Times New Roman" w:hAnsi="Arial" w:cs="Times New Roman"/>
      <w:iCs/>
      <w:lang w:eastAsia="ru-RU"/>
    </w:rPr>
  </w:style>
  <w:style w:type="paragraph" w:customStyle="1" w:styleId="SL2">
    <w:name w:val="SL_Абзац списка 2"/>
    <w:basedOn w:val="a5"/>
    <w:qFormat/>
    <w:rsid w:val="002A3C51"/>
    <w:pPr>
      <w:numPr>
        <w:numId w:val="9"/>
      </w:numPr>
      <w:tabs>
        <w:tab w:val="left" w:pos="851"/>
        <w:tab w:val="left" w:pos="1701"/>
      </w:tabs>
      <w:spacing w:before="120" w:after="120" w:line="360" w:lineRule="auto"/>
      <w:jc w:val="both"/>
    </w:pPr>
    <w:rPr>
      <w:rFonts w:ascii="Arial" w:eastAsia="Arial" w:hAnsi="Arial" w:cs="Times New Roman"/>
      <w:lang w:eastAsia="ru-RU"/>
    </w:rPr>
  </w:style>
  <w:style w:type="paragraph" w:customStyle="1" w:styleId="Bullet1">
    <w:name w:val="Bullet 1"/>
    <w:basedOn w:val="a"/>
    <w:qFormat/>
    <w:rsid w:val="006A1483"/>
    <w:pPr>
      <w:numPr>
        <w:numId w:val="1"/>
      </w:numPr>
      <w:tabs>
        <w:tab w:val="clear" w:pos="720"/>
      </w:tabs>
      <w:spacing w:after="120" w:line="276" w:lineRule="auto"/>
      <w:ind w:left="993" w:firstLine="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itle1">
    <w:name w:val="Title 1."/>
    <w:basedOn w:val="10"/>
    <w:qFormat/>
    <w:rsid w:val="00EC382B"/>
    <w:pPr>
      <w:spacing w:after="240"/>
    </w:pPr>
    <w:rPr>
      <w:rFonts w:ascii="Times New Roman" w:hAnsi="Times New Roman" w:cs="Times New Roman"/>
      <w:b/>
      <w:color w:val="auto"/>
      <w:sz w:val="24"/>
      <w:szCs w:val="24"/>
    </w:rPr>
  </w:style>
  <w:style w:type="paragraph" w:customStyle="1" w:styleId="Title2">
    <w:name w:val="Title 2"/>
    <w:basedOn w:val="Title1"/>
    <w:qFormat/>
    <w:rsid w:val="00E610FE"/>
    <w:pPr>
      <w:keepNext w:val="0"/>
      <w:keepLines w:val="0"/>
      <w:numPr>
        <w:ilvl w:val="1"/>
        <w:numId w:val="3"/>
      </w:numPr>
      <w:ind w:left="1134" w:hanging="777"/>
      <w:contextualSpacing/>
      <w:jc w:val="both"/>
    </w:pPr>
    <w:rPr>
      <w:b w:val="0"/>
    </w:rPr>
  </w:style>
  <w:style w:type="paragraph" w:customStyle="1" w:styleId="1TitleIS">
    <w:name w:val="1. Title IS"/>
    <w:basedOn w:val="10"/>
    <w:qFormat/>
    <w:rsid w:val="000953C4"/>
    <w:pPr>
      <w:numPr>
        <w:numId w:val="10"/>
      </w:numPr>
      <w:spacing w:before="120" w:after="120"/>
    </w:pPr>
    <w:rPr>
      <w:rFonts w:ascii="Times New Roman" w:hAnsi="Times New Roman" w:cs="Times New Roman"/>
      <w:b/>
      <w:color w:val="000000" w:themeColor="text1"/>
      <w:sz w:val="24"/>
    </w:rPr>
  </w:style>
  <w:style w:type="paragraph" w:customStyle="1" w:styleId="11TitleIS">
    <w:name w:val="1.1 Title IS"/>
    <w:qFormat/>
    <w:rsid w:val="000953C4"/>
    <w:pPr>
      <w:numPr>
        <w:ilvl w:val="1"/>
        <w:numId w:val="10"/>
      </w:numPr>
      <w:jc w:val="both"/>
    </w:pPr>
    <w:rPr>
      <w:rFonts w:ascii="Times New Roman" w:eastAsia="Times New Roman" w:hAnsi="Times New Roman" w:cs="Times New Roman"/>
      <w:color w:val="000000" w:themeColor="text1"/>
      <w:sz w:val="24"/>
      <w:szCs w:val="32"/>
    </w:rPr>
  </w:style>
  <w:style w:type="paragraph" w:customStyle="1" w:styleId="Bullet10">
    <w:name w:val="Bullet 1)"/>
    <w:basedOn w:val="Bullet1"/>
    <w:qFormat/>
    <w:rsid w:val="00DA3C86"/>
    <w:pPr>
      <w:numPr>
        <w:numId w:val="11"/>
      </w:numPr>
      <w:tabs>
        <w:tab w:val="clear" w:pos="720"/>
      </w:tabs>
      <w:ind w:left="993" w:firstLine="0"/>
    </w:pPr>
  </w:style>
  <w:style w:type="paragraph" w:styleId="afa">
    <w:name w:val="Revision"/>
    <w:hidden/>
    <w:uiPriority w:val="99"/>
    <w:semiHidden/>
    <w:rsid w:val="000761CA"/>
    <w:pPr>
      <w:spacing w:after="0" w:line="240" w:lineRule="auto"/>
    </w:pPr>
  </w:style>
  <w:style w:type="table" w:customStyle="1" w:styleId="41">
    <w:name w:val="Сетка таблицы41"/>
    <w:basedOn w:val="a1"/>
    <w:next w:val="af2"/>
    <w:uiPriority w:val="59"/>
    <w:rsid w:val="00AD02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otnote reference"/>
    <w:basedOn w:val="a0"/>
    <w:uiPriority w:val="99"/>
    <w:unhideWhenUsed/>
    <w:rsid w:val="00981C6D"/>
    <w:rPr>
      <w:vertAlign w:val="superscript"/>
    </w:rPr>
  </w:style>
  <w:style w:type="character" w:customStyle="1" w:styleId="m30">
    <w:name w:val="m_3_Пункт Знак"/>
    <w:basedOn w:val="mChar"/>
    <w:link w:val="m3"/>
    <w:rsid w:val="000B1B97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13517"/>
    <w:rPr>
      <w:color w:val="605E5C"/>
      <w:shd w:val="clear" w:color="auto" w:fill="E1DFDD"/>
    </w:rPr>
  </w:style>
  <w:style w:type="character" w:customStyle="1" w:styleId="docdata">
    <w:name w:val="docdata"/>
    <w:basedOn w:val="a0"/>
    <w:rsid w:val="008177C0"/>
  </w:style>
  <w:style w:type="paragraph" w:styleId="afc">
    <w:name w:val="Normal (Web)"/>
    <w:basedOn w:val="a"/>
    <w:uiPriority w:val="99"/>
    <w:rsid w:val="00817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C555AC"/>
    <w:rPr>
      <w:color w:val="605E5C"/>
      <w:shd w:val="clear" w:color="auto" w:fill="E1DFDD"/>
    </w:rPr>
  </w:style>
  <w:style w:type="paragraph" w:customStyle="1" w:styleId="m5">
    <w:name w:val="m_ШапкаТаблицы"/>
    <w:basedOn w:val="m"/>
    <w:rsid w:val="000E45DE"/>
    <w:pPr>
      <w:keepNext/>
      <w:shd w:val="clear" w:color="auto" w:fill="D9D9D9"/>
      <w:jc w:val="center"/>
    </w:pPr>
    <w:rPr>
      <w:b/>
      <w:sz w:val="20"/>
    </w:rPr>
  </w:style>
  <w:style w:type="paragraph" w:styleId="23">
    <w:name w:val="toc 2"/>
    <w:basedOn w:val="a"/>
    <w:next w:val="a"/>
    <w:autoRedefine/>
    <w:uiPriority w:val="39"/>
    <w:unhideWhenUsed/>
    <w:rsid w:val="00185EFB"/>
    <w:pPr>
      <w:spacing w:after="100"/>
      <w:ind w:left="220"/>
    </w:pPr>
  </w:style>
  <w:style w:type="character" w:styleId="afd">
    <w:name w:val="Strong"/>
    <w:basedOn w:val="a0"/>
    <w:uiPriority w:val="22"/>
    <w:qFormat/>
    <w:rsid w:val="00F91DAB"/>
    <w:rPr>
      <w:b/>
      <w:bCs/>
    </w:rPr>
  </w:style>
  <w:style w:type="table" w:styleId="-3">
    <w:name w:val="Grid Table 3"/>
    <w:basedOn w:val="a1"/>
    <w:uiPriority w:val="99"/>
    <w:rsid w:val="0014738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18271-1EF8-4DB3-A062-DC8BF258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5108</Words>
  <Characters>29119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34159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Кучура Антон Николаевич</dc:creator>
  <cp:keywords/>
  <dc:description/>
  <cp:lastModifiedBy>Юрист</cp:lastModifiedBy>
  <cp:revision>2</cp:revision>
  <cp:lastPrinted>2019-12-23T10:47:00Z</cp:lastPrinted>
  <dcterms:created xsi:type="dcterms:W3CDTF">2025-05-19T06:47:00Z</dcterms:created>
  <dcterms:modified xsi:type="dcterms:W3CDTF">2025-05-19T06:47:00Z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Khayretdinova_RF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CustomUserId">
    <vt:lpwstr/>
  </property>
  <property fmtid="{D5CDD505-2E9C-101B-9397-08002B2CF9AE}" pid="7" name="CustomObjectState">
    <vt:lpwstr/>
  </property>
  <property fmtid="{D5CDD505-2E9C-101B-9397-08002B2CF9AE}" pid="8" name="MacrosDisabled">
    <vt:lpwstr/>
  </property>
  <property fmtid="{D5CDD505-2E9C-101B-9397-08002B2CF9AE}" pid="9" name="ConfirmationToolBarEnabled">
    <vt:lpwstr/>
  </property>
  <property fmtid="{D5CDD505-2E9C-101B-9397-08002B2CF9AE}" pid="10" name="localFileProperties">
    <vt:lpwstr/>
  </property>
  <property fmtid="{D5CDD505-2E9C-101B-9397-08002B2CF9AE}" pid="11" name="magic_key">
    <vt:lpwstr/>
  </property>
</Properties>
</file>